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92716" w14:textId="77777777" w:rsidR="00125F3A" w:rsidRDefault="00125F3A" w:rsidP="000D730D">
      <w:pPr>
        <w:autoSpaceDE w:val="0"/>
        <w:autoSpaceDN w:val="0"/>
        <w:jc w:val="center"/>
        <w:rPr>
          <w:rFonts w:eastAsia="標楷體" w:hAnsi="標楷體"/>
          <w:b/>
          <w:sz w:val="32"/>
          <w:szCs w:val="32"/>
        </w:rPr>
      </w:pPr>
    </w:p>
    <w:p w14:paraId="364D53E7" w14:textId="43277145" w:rsidR="006A5326" w:rsidRDefault="00BF3A4C" w:rsidP="000D730D">
      <w:pPr>
        <w:autoSpaceDE w:val="0"/>
        <w:autoSpaceDN w:val="0"/>
        <w:jc w:val="center"/>
        <w:rPr>
          <w:rFonts w:eastAsia="標楷體" w:hAnsi="標楷體"/>
          <w:b/>
          <w:sz w:val="32"/>
          <w:szCs w:val="32"/>
        </w:rPr>
      </w:pPr>
      <w:r>
        <w:rPr>
          <w:rFonts w:eastAsia="標楷體" w:hAnsi="標楷體" w:hint="eastAsia"/>
          <w:b/>
          <w:sz w:val="32"/>
          <w:szCs w:val="32"/>
        </w:rPr>
        <w:t>應用電腦視覺技術預測市民農園之香蕉成熟時間之研究</w:t>
      </w:r>
    </w:p>
    <w:p w14:paraId="6CFA14CD" w14:textId="0FD5FFE1" w:rsidR="00B20A6B" w:rsidRDefault="00B20A6B" w:rsidP="00B20A6B">
      <w:pPr>
        <w:pStyle w:val="a3"/>
        <w:ind w:leftChars="-60" w:left="-144" w:firstLineChars="51" w:firstLine="143"/>
        <w:jc w:val="center"/>
        <w:rPr>
          <w:sz w:val="28"/>
          <w:szCs w:val="28"/>
        </w:rPr>
      </w:pPr>
      <w:r w:rsidRPr="00D13C25">
        <w:rPr>
          <w:sz w:val="28"/>
          <w:szCs w:val="28"/>
        </w:rPr>
        <w:t>Study of Banana Ripeness with Deep Learning and Computer Vision</w:t>
      </w:r>
    </w:p>
    <w:p w14:paraId="4F98A7BF" w14:textId="77777777" w:rsidR="00B54969" w:rsidRPr="00B20A6B" w:rsidRDefault="00B54969" w:rsidP="00B54969">
      <w:pPr>
        <w:spacing w:line="320" w:lineRule="atLeast"/>
        <w:jc w:val="center"/>
        <w:rPr>
          <w:rFonts w:eastAsia="標楷體"/>
          <w:sz w:val="22"/>
          <w:szCs w:val="22"/>
          <w:lang w:val="x-none"/>
        </w:rPr>
      </w:pPr>
    </w:p>
    <w:p w14:paraId="2E683AA1" w14:textId="047388D4" w:rsidR="000D730D" w:rsidRDefault="005A4B36" w:rsidP="00B54969">
      <w:pPr>
        <w:spacing w:line="320" w:lineRule="atLeast"/>
        <w:jc w:val="center"/>
        <w:rPr>
          <w:rFonts w:eastAsia="標楷體" w:hAnsi="標楷體"/>
          <w:sz w:val="22"/>
          <w:szCs w:val="22"/>
        </w:rPr>
      </w:pPr>
      <w:r w:rsidRPr="00C01CFF">
        <w:rPr>
          <w:rFonts w:ascii="標楷體" w:eastAsia="標楷體" w:hAnsi="標楷體"/>
          <w:sz w:val="22"/>
          <w:szCs w:val="22"/>
        </w:rPr>
        <w:t>謝</w:t>
      </w:r>
      <w:proofErr w:type="gramStart"/>
      <w:r w:rsidRPr="00C01CFF">
        <w:rPr>
          <w:rFonts w:ascii="標楷體" w:eastAsia="標楷體" w:hAnsi="標楷體"/>
          <w:sz w:val="22"/>
          <w:szCs w:val="22"/>
        </w:rPr>
        <w:t>承蒲、</w:t>
      </w:r>
      <w:proofErr w:type="gramEnd"/>
      <w:r w:rsidRPr="00C01CFF">
        <w:rPr>
          <w:rFonts w:ascii="標楷體" w:eastAsia="標楷體" w:hAnsi="標楷體"/>
          <w:sz w:val="22"/>
          <w:szCs w:val="22"/>
        </w:rPr>
        <w:t>毛仁聰</w:t>
      </w:r>
      <w:r w:rsidR="000D730D" w:rsidRPr="00C01CFF">
        <w:rPr>
          <w:rFonts w:ascii="標楷體" w:eastAsia="標楷體" w:hAnsi="標楷體" w:hint="eastAsia"/>
          <w:sz w:val="22"/>
          <w:szCs w:val="22"/>
        </w:rPr>
        <w:t>、</w:t>
      </w:r>
      <w:r>
        <w:rPr>
          <w:rFonts w:eastAsia="標楷體" w:hAnsi="標楷體" w:hint="eastAsia"/>
          <w:sz w:val="22"/>
          <w:szCs w:val="22"/>
        </w:rPr>
        <w:t>張佩</w:t>
      </w:r>
      <w:proofErr w:type="gramStart"/>
      <w:r>
        <w:rPr>
          <w:rFonts w:eastAsia="標楷體" w:hAnsi="標楷體" w:hint="eastAsia"/>
          <w:sz w:val="22"/>
          <w:szCs w:val="22"/>
        </w:rPr>
        <w:t>甄</w:t>
      </w:r>
      <w:proofErr w:type="gramEnd"/>
      <w:r w:rsidR="000D730D" w:rsidRPr="006A5326">
        <w:rPr>
          <w:rFonts w:eastAsia="標楷體" w:hAnsi="標楷體" w:hint="eastAsia"/>
          <w:sz w:val="22"/>
          <w:szCs w:val="22"/>
        </w:rPr>
        <w:t>、</w:t>
      </w:r>
      <w:r>
        <w:rPr>
          <w:rFonts w:eastAsia="標楷體" w:hAnsi="標楷體" w:hint="eastAsia"/>
          <w:sz w:val="22"/>
          <w:szCs w:val="22"/>
        </w:rPr>
        <w:t>莊育豪、張瑜津</w:t>
      </w:r>
      <w:r w:rsidR="00462DEE">
        <w:rPr>
          <w:rFonts w:eastAsia="標楷體" w:hAnsi="標楷體" w:hint="eastAsia"/>
          <w:sz w:val="22"/>
          <w:szCs w:val="22"/>
        </w:rPr>
        <w:t>*</w:t>
      </w:r>
      <w:r w:rsidR="00462DEE" w:rsidRPr="006A5326">
        <w:rPr>
          <w:rFonts w:eastAsia="標楷體" w:hAnsi="標楷體" w:hint="eastAsia"/>
          <w:sz w:val="22"/>
          <w:szCs w:val="22"/>
        </w:rPr>
        <w:t>、林宸生</w:t>
      </w:r>
    </w:p>
    <w:p w14:paraId="3593501C" w14:textId="77777777" w:rsidR="00B20A6B" w:rsidRPr="00B20A6B" w:rsidRDefault="00B20A6B" w:rsidP="00B20A6B">
      <w:pPr>
        <w:pStyle w:val="a3"/>
        <w:ind w:leftChars="-60" w:left="-144" w:firstLineChars="51" w:firstLine="112"/>
        <w:rPr>
          <w:sz w:val="22"/>
          <w:szCs w:val="28"/>
          <w:lang w:val="x-none"/>
        </w:rPr>
      </w:pPr>
      <w:r w:rsidRPr="00B20A6B">
        <w:rPr>
          <w:sz w:val="22"/>
          <w:szCs w:val="28"/>
        </w:rPr>
        <w:t>Cheng-Pu Hsieh, Jen-</w:t>
      </w:r>
      <w:proofErr w:type="spellStart"/>
      <w:r w:rsidRPr="00B20A6B">
        <w:rPr>
          <w:sz w:val="22"/>
          <w:szCs w:val="28"/>
        </w:rPr>
        <w:t>Tsung</w:t>
      </w:r>
      <w:proofErr w:type="spellEnd"/>
      <w:r w:rsidRPr="00B20A6B">
        <w:rPr>
          <w:sz w:val="22"/>
          <w:szCs w:val="28"/>
        </w:rPr>
        <w:t xml:space="preserve"> Mao, Pei-Chen Chang, Yu-</w:t>
      </w:r>
      <w:proofErr w:type="spellStart"/>
      <w:r w:rsidRPr="00B20A6B">
        <w:rPr>
          <w:sz w:val="22"/>
          <w:szCs w:val="28"/>
        </w:rPr>
        <w:t>Hao</w:t>
      </w:r>
      <w:proofErr w:type="spellEnd"/>
      <w:r w:rsidRPr="00B20A6B">
        <w:rPr>
          <w:sz w:val="22"/>
          <w:szCs w:val="28"/>
        </w:rPr>
        <w:t xml:space="preserve"> Chuang, Yu-Chin Chang, </w:t>
      </w:r>
      <w:proofErr w:type="spellStart"/>
      <w:r w:rsidRPr="00B20A6B">
        <w:rPr>
          <w:rFonts w:hint="eastAsia"/>
          <w:sz w:val="22"/>
          <w:szCs w:val="28"/>
        </w:rPr>
        <w:t>C</w:t>
      </w:r>
      <w:r w:rsidRPr="00B20A6B">
        <w:rPr>
          <w:sz w:val="22"/>
          <w:szCs w:val="28"/>
        </w:rPr>
        <w:t>hern</w:t>
      </w:r>
      <w:proofErr w:type="spellEnd"/>
      <w:r w:rsidRPr="00B20A6B">
        <w:rPr>
          <w:sz w:val="22"/>
          <w:szCs w:val="28"/>
        </w:rPr>
        <w:t>-Sheng Lin</w:t>
      </w:r>
    </w:p>
    <w:p w14:paraId="6F9E1012" w14:textId="77777777" w:rsidR="00F06D3B" w:rsidRDefault="00F06D3B" w:rsidP="00B54969">
      <w:pPr>
        <w:spacing w:line="320" w:lineRule="atLeast"/>
        <w:jc w:val="center"/>
        <w:rPr>
          <w:rFonts w:eastAsia="標楷體" w:hAnsi="標楷體"/>
          <w:sz w:val="22"/>
          <w:szCs w:val="22"/>
        </w:rPr>
      </w:pPr>
    </w:p>
    <w:p w14:paraId="1DDB7DB9" w14:textId="1AF70207" w:rsidR="00B54969" w:rsidRDefault="00462DEE" w:rsidP="00B54969">
      <w:pPr>
        <w:spacing w:line="320" w:lineRule="atLeast"/>
        <w:jc w:val="center"/>
        <w:rPr>
          <w:rFonts w:eastAsia="標楷體"/>
          <w:sz w:val="22"/>
          <w:szCs w:val="22"/>
        </w:rPr>
      </w:pPr>
      <w:r>
        <w:rPr>
          <w:rFonts w:ascii="標楷體" w:eastAsia="標楷體" w:hAnsi="標楷體"/>
          <w:sz w:val="22"/>
          <w:szCs w:val="22"/>
        </w:rPr>
        <w:t>*</w:t>
      </w:r>
      <w:r w:rsidR="006A5326" w:rsidRPr="00C01CFF">
        <w:rPr>
          <w:rFonts w:ascii="標楷體" w:eastAsia="標楷體" w:hAnsi="標楷體" w:hint="eastAsia"/>
          <w:sz w:val="22"/>
          <w:szCs w:val="22"/>
        </w:rPr>
        <w:t>逢甲大學自動控制系</w:t>
      </w:r>
      <w:r w:rsidR="005A4B36">
        <w:rPr>
          <w:rFonts w:eastAsia="標楷體"/>
          <w:sz w:val="22"/>
          <w:szCs w:val="22"/>
        </w:rPr>
        <w:t>D0979070</w:t>
      </w:r>
      <w:r w:rsidR="00C033D5" w:rsidRPr="00C033D5">
        <w:rPr>
          <w:rFonts w:eastAsia="標楷體" w:hint="eastAsia"/>
          <w:sz w:val="22"/>
          <w:szCs w:val="22"/>
        </w:rPr>
        <w:t>@</w:t>
      </w:r>
      <w:r w:rsidR="005A4B36">
        <w:rPr>
          <w:rFonts w:eastAsia="標楷體"/>
          <w:sz w:val="22"/>
          <w:szCs w:val="22"/>
        </w:rPr>
        <w:t>o365.</w:t>
      </w:r>
      <w:r w:rsidR="006A5326">
        <w:rPr>
          <w:rFonts w:eastAsia="標楷體" w:hint="eastAsia"/>
          <w:sz w:val="22"/>
          <w:szCs w:val="22"/>
        </w:rPr>
        <w:t>fcu</w:t>
      </w:r>
      <w:r w:rsidR="00C033D5" w:rsidRPr="00C033D5">
        <w:rPr>
          <w:rFonts w:eastAsia="標楷體"/>
          <w:sz w:val="22"/>
          <w:szCs w:val="22"/>
        </w:rPr>
        <w:t>.edu.tw</w:t>
      </w:r>
    </w:p>
    <w:p w14:paraId="11157A06" w14:textId="77777777" w:rsidR="000773C8" w:rsidRPr="000773C8" w:rsidRDefault="000773C8" w:rsidP="00B54969">
      <w:pPr>
        <w:spacing w:line="320" w:lineRule="atLeast"/>
        <w:jc w:val="center"/>
        <w:rPr>
          <w:rFonts w:eastAsia="標楷體"/>
          <w:sz w:val="22"/>
          <w:szCs w:val="22"/>
        </w:rPr>
      </w:pPr>
    </w:p>
    <w:p w14:paraId="0872ED5D" w14:textId="77777777" w:rsidR="002F775E" w:rsidRPr="00F06D3B" w:rsidRDefault="002F775E" w:rsidP="001D3B45">
      <w:pPr>
        <w:jc w:val="center"/>
        <w:rPr>
          <w:rFonts w:eastAsia="標楷體" w:hAnsi="標楷體"/>
          <w:sz w:val="22"/>
          <w:szCs w:val="22"/>
        </w:rPr>
      </w:pPr>
    </w:p>
    <w:p w14:paraId="3C08C361" w14:textId="70DFDE71" w:rsidR="000D730D" w:rsidRPr="00D51D14" w:rsidRDefault="000D730D" w:rsidP="001D3B45">
      <w:pPr>
        <w:jc w:val="center"/>
        <w:rPr>
          <w:rFonts w:eastAsia="標楷體"/>
          <w:sz w:val="22"/>
          <w:szCs w:val="28"/>
        </w:rPr>
      </w:pPr>
    </w:p>
    <w:p w14:paraId="373C3BBA" w14:textId="77777777" w:rsidR="006D6617" w:rsidRPr="00D51D14" w:rsidRDefault="006D6617" w:rsidP="001D3B45">
      <w:pPr>
        <w:jc w:val="center"/>
        <w:rPr>
          <w:rFonts w:eastAsia="標楷體"/>
          <w:sz w:val="22"/>
          <w:szCs w:val="28"/>
        </w:rPr>
        <w:sectPr w:rsidR="006D6617" w:rsidRPr="00D51D14" w:rsidSect="001D3B45">
          <w:headerReference w:type="even" r:id="rId8"/>
          <w:headerReference w:type="default" r:id="rId9"/>
          <w:footerReference w:type="even" r:id="rId10"/>
          <w:footerReference w:type="default" r:id="rId11"/>
          <w:headerReference w:type="first" r:id="rId12"/>
          <w:footerReference w:type="first" r:id="rId13"/>
          <w:pgSz w:w="11906" w:h="16838"/>
          <w:pgMar w:top="1134" w:right="1134" w:bottom="1134" w:left="1134" w:header="851" w:footer="992" w:gutter="0"/>
          <w:cols w:space="425"/>
          <w:docGrid w:linePitch="360"/>
        </w:sectPr>
      </w:pPr>
    </w:p>
    <w:p w14:paraId="1CCC2018" w14:textId="77777777" w:rsidR="001D3B45" w:rsidRPr="004F7453" w:rsidRDefault="001D3B45" w:rsidP="000D730D">
      <w:pPr>
        <w:jc w:val="both"/>
        <w:rPr>
          <w:rFonts w:eastAsia="標楷體" w:hAnsi="標楷體"/>
          <w:b/>
          <w:bCs/>
        </w:rPr>
      </w:pPr>
      <w:r w:rsidRPr="004F7453">
        <w:rPr>
          <w:rFonts w:eastAsia="標楷體" w:hAnsi="標楷體"/>
          <w:b/>
          <w:bCs/>
        </w:rPr>
        <w:lastRenderedPageBreak/>
        <w:t>中文摘要</w:t>
      </w:r>
    </w:p>
    <w:p w14:paraId="5DF8042C" w14:textId="77777777" w:rsidR="000D730D" w:rsidRDefault="000D730D" w:rsidP="000D730D">
      <w:pPr>
        <w:jc w:val="both"/>
        <w:rPr>
          <w:rFonts w:eastAsia="標楷體" w:hAnsi="標楷體"/>
          <w:b/>
          <w:bCs/>
          <w:sz w:val="22"/>
          <w:szCs w:val="22"/>
        </w:rPr>
      </w:pPr>
    </w:p>
    <w:p w14:paraId="01748C09" w14:textId="576E1D8B" w:rsidR="005A4B36" w:rsidRPr="00C01CFF" w:rsidRDefault="005A4B36" w:rsidP="001D6703">
      <w:pPr>
        <w:pStyle w:val="af2"/>
        <w:spacing w:line="240" w:lineRule="auto"/>
        <w:ind w:firstLineChars="200"/>
        <w:jc w:val="left"/>
        <w:rPr>
          <w:rFonts w:ascii="標楷體" w:hAnsi="標楷體" w:cs="Times New Roman"/>
          <w:bCs/>
        </w:rPr>
      </w:pPr>
      <w:bookmarkStart w:id="1" w:name="_Toc398563828"/>
      <w:r w:rsidRPr="00C01CFF">
        <w:rPr>
          <w:rFonts w:ascii="標楷體" w:hAnsi="標楷體" w:hint="eastAsia"/>
        </w:rPr>
        <w:t>本研究藉由攝影機擷取含有香蕉的畫面，再利用深度學習中</w:t>
      </w:r>
      <w:r w:rsidR="004D525F" w:rsidRPr="004D525F">
        <w:rPr>
          <w:rFonts w:ascii="標楷體" w:hAnsi="標楷體" w:hint="eastAsia"/>
        </w:rPr>
        <w:t>基於區域</w:t>
      </w:r>
      <w:proofErr w:type="gramStart"/>
      <w:r w:rsidR="004D525F" w:rsidRPr="004D525F">
        <w:rPr>
          <w:rFonts w:ascii="標楷體" w:hAnsi="標楷體" w:hint="eastAsia"/>
        </w:rPr>
        <w:t>的卷積神經</w:t>
      </w:r>
      <w:proofErr w:type="gramEnd"/>
      <w:r w:rsidR="004D525F" w:rsidRPr="004D525F">
        <w:rPr>
          <w:rFonts w:ascii="標楷體" w:hAnsi="標楷體" w:hint="eastAsia"/>
        </w:rPr>
        <w:t>網路</w:t>
      </w:r>
      <w:r w:rsidR="004D525F">
        <w:rPr>
          <w:rFonts w:ascii="標楷體" w:hAnsi="標楷體" w:hint="eastAsia"/>
        </w:rPr>
        <w:t>較快</w:t>
      </w:r>
      <w:r w:rsidRPr="00C01CFF">
        <w:rPr>
          <w:rFonts w:ascii="標楷體" w:hAnsi="標楷體" w:hint="eastAsia"/>
        </w:rPr>
        <w:t>演算法進行訓練，使系統能夠圈選出香蕉的範圍，將其從畫面中分離出來</w:t>
      </w:r>
      <w:r w:rsidRPr="00C01CFF">
        <w:rPr>
          <w:rFonts w:ascii="標楷體" w:hAnsi="標楷體" w:cs="Times New Roman" w:hint="eastAsia"/>
          <w:bCs/>
        </w:rPr>
        <w:t>。香蕉</w:t>
      </w:r>
      <w:r w:rsidR="004D525F" w:rsidRPr="00C01CFF">
        <w:rPr>
          <w:rFonts w:ascii="標楷體" w:hAnsi="標楷體" w:cs="Times New Roman" w:hint="eastAsia"/>
          <w:bCs/>
        </w:rPr>
        <w:t>成</w:t>
      </w:r>
      <w:r w:rsidRPr="00C01CFF">
        <w:rPr>
          <w:rFonts w:ascii="標楷體" w:hAnsi="標楷體" w:cs="Times New Roman" w:hint="eastAsia"/>
          <w:bCs/>
        </w:rPr>
        <w:t>熟度主要是依據顏色以及飽滿度來進行判定，因此利用色度、飽和度、亮度分析，進行成熟度初步的判斷，再利用</w:t>
      </w:r>
      <w:r w:rsidR="004D525F">
        <w:rPr>
          <w:rFonts w:ascii="標楷體" w:hAnsi="標楷體" w:cs="Times New Roman" w:hint="eastAsia"/>
          <w:bCs/>
        </w:rPr>
        <w:t>分割後的</w:t>
      </w:r>
      <w:r w:rsidR="004D525F" w:rsidRPr="00C01CFF">
        <w:rPr>
          <w:rFonts w:ascii="標楷體" w:hAnsi="標楷體" w:cs="Times New Roman" w:hint="eastAsia"/>
          <w:bCs/>
        </w:rPr>
        <w:t>香蕉</w:t>
      </w:r>
      <w:r w:rsidR="004D525F">
        <w:rPr>
          <w:rFonts w:ascii="標楷體" w:hAnsi="標楷體" w:cs="Times New Roman" w:hint="eastAsia"/>
          <w:bCs/>
        </w:rPr>
        <w:t>影像</w:t>
      </w:r>
      <w:r w:rsidRPr="00C01CFF">
        <w:rPr>
          <w:rFonts w:ascii="標楷體" w:hAnsi="標楷體" w:cs="Times New Roman" w:hint="eastAsia"/>
          <w:bCs/>
        </w:rPr>
        <w:t>長寬比進行飽滿度的分析</w:t>
      </w:r>
      <w:r w:rsidR="001D6703" w:rsidRPr="00C01CFF">
        <w:rPr>
          <w:rFonts w:ascii="標楷體" w:hAnsi="標楷體" w:cs="Times New Roman" w:hint="eastAsia"/>
          <w:bCs/>
        </w:rPr>
        <w:t>，</w:t>
      </w:r>
      <w:r w:rsidRPr="00C01CFF">
        <w:rPr>
          <w:rFonts w:ascii="標楷體" w:hAnsi="標楷體" w:cs="Times New Roman" w:hint="eastAsia"/>
          <w:bCs/>
        </w:rPr>
        <w:t>最後利用經驗值資料庫推斷出香蕉之成熟可</w:t>
      </w:r>
      <w:proofErr w:type="gramStart"/>
      <w:r w:rsidRPr="00C01CFF">
        <w:rPr>
          <w:rFonts w:ascii="標楷體" w:hAnsi="標楷體" w:cs="Times New Roman" w:hint="eastAsia"/>
          <w:bCs/>
        </w:rPr>
        <w:t>採</w:t>
      </w:r>
      <w:proofErr w:type="gramEnd"/>
      <w:r w:rsidRPr="00C01CFF">
        <w:rPr>
          <w:rFonts w:ascii="標楷體" w:hAnsi="標楷體" w:cs="Times New Roman" w:hint="eastAsia"/>
          <w:bCs/>
        </w:rPr>
        <w:t>收時間。</w:t>
      </w:r>
    </w:p>
    <w:p w14:paraId="6F2CD7A9" w14:textId="5CE3B4A3" w:rsidR="005A4B36" w:rsidRPr="00C01CFF" w:rsidRDefault="005A4B36" w:rsidP="001D6703">
      <w:pPr>
        <w:ind w:firstLineChars="200" w:firstLine="480"/>
        <w:rPr>
          <w:rFonts w:ascii="標楷體" w:eastAsia="標楷體" w:hAnsi="標楷體"/>
        </w:rPr>
      </w:pPr>
      <w:r w:rsidRPr="00C01CFF">
        <w:rPr>
          <w:rFonts w:ascii="標楷體" w:eastAsia="標楷體" w:hAnsi="標楷體" w:hint="eastAsia"/>
        </w:rPr>
        <w:t>本研究建立</w:t>
      </w:r>
      <w:proofErr w:type="gramStart"/>
      <w:r w:rsidRPr="00C01CFF">
        <w:rPr>
          <w:rFonts w:ascii="標楷體" w:eastAsia="標楷體" w:hAnsi="標楷體" w:hint="eastAsia"/>
        </w:rPr>
        <w:t>一</w:t>
      </w:r>
      <w:proofErr w:type="gramEnd"/>
      <w:r w:rsidRPr="00C01CFF">
        <w:rPr>
          <w:rFonts w:ascii="標楷體" w:eastAsia="標楷體" w:hAnsi="標楷體" w:hint="eastAsia"/>
        </w:rPr>
        <w:t>系統，能夠自動辨識、分析</w:t>
      </w:r>
      <w:proofErr w:type="gramStart"/>
      <w:r w:rsidRPr="00C01CFF">
        <w:rPr>
          <w:rFonts w:ascii="標楷體" w:eastAsia="標楷體" w:hAnsi="標楷體" w:hint="eastAsia"/>
        </w:rPr>
        <w:t>香蕉熟</w:t>
      </w:r>
      <w:r w:rsidR="000773C8" w:rsidRPr="00C01CFF">
        <w:rPr>
          <w:rFonts w:ascii="標楷體" w:eastAsia="標楷體" w:hAnsi="標楷體" w:hint="eastAsia"/>
        </w:rPr>
        <w:t>成</w:t>
      </w:r>
      <w:r w:rsidRPr="00C01CFF">
        <w:rPr>
          <w:rFonts w:ascii="標楷體" w:eastAsia="標楷體" w:hAnsi="標楷體" w:hint="eastAsia"/>
        </w:rPr>
        <w:t>度</w:t>
      </w:r>
      <w:proofErr w:type="gramEnd"/>
      <w:r w:rsidRPr="00C01CFF">
        <w:rPr>
          <w:rFonts w:ascii="標楷體" w:eastAsia="標楷體" w:hAnsi="標楷體" w:hint="eastAsia"/>
        </w:rPr>
        <w:t>的特性，便於研究水果成熟過程，並記錄其生長情形、建立資料庫，這將對於後續相關研究有相當大的幫助。</w:t>
      </w:r>
    </w:p>
    <w:p w14:paraId="32304725" w14:textId="77777777" w:rsidR="006A5326" w:rsidRPr="004D525F" w:rsidRDefault="006A5326" w:rsidP="006A5326">
      <w:pPr>
        <w:ind w:firstLine="600"/>
        <w:rPr>
          <w:rFonts w:ascii="標楷體" w:eastAsia="標楷體"/>
        </w:rPr>
      </w:pPr>
    </w:p>
    <w:p w14:paraId="01262977" w14:textId="5FEE84E0" w:rsidR="006A5326" w:rsidRPr="00BF3A4C" w:rsidRDefault="006A5326" w:rsidP="006A5326">
      <w:pPr>
        <w:spacing w:line="360" w:lineRule="auto"/>
        <w:ind w:leftChars="50" w:left="120"/>
        <w:rPr>
          <w:rFonts w:ascii="標楷體" w:eastAsia="標楷體" w:hAnsi="標楷體"/>
        </w:rPr>
      </w:pPr>
      <w:r w:rsidRPr="00BF3A4C">
        <w:rPr>
          <w:rFonts w:ascii="標楷體" w:eastAsia="標楷體" w:hAnsi="標楷體" w:hint="eastAsia"/>
          <w:b/>
        </w:rPr>
        <w:t>關鍵詞</w:t>
      </w:r>
      <w:r w:rsidRPr="00BF3A4C">
        <w:rPr>
          <w:rFonts w:ascii="標楷體" w:eastAsia="標楷體" w:hAnsi="標楷體" w:hint="eastAsia"/>
        </w:rPr>
        <w:t>：</w:t>
      </w:r>
      <w:bookmarkStart w:id="2" w:name="_Toc398563827"/>
      <w:bookmarkEnd w:id="1"/>
      <w:r w:rsidR="005A4B36" w:rsidRPr="00BF3A4C">
        <w:rPr>
          <w:rFonts w:ascii="標楷體" w:eastAsia="標楷體" w:hAnsi="標楷體"/>
        </w:rPr>
        <w:t>深度學習</w:t>
      </w:r>
      <w:r w:rsidR="005A4B36" w:rsidRPr="00BF3A4C">
        <w:rPr>
          <w:rFonts w:ascii="標楷體" w:eastAsia="標楷體" w:hAnsi="標楷體" w:hint="eastAsia"/>
        </w:rPr>
        <w:t>、</w:t>
      </w:r>
      <w:r w:rsidR="000773C8">
        <w:rPr>
          <w:rFonts w:ascii="標楷體" w:eastAsia="標楷體" w:hAnsi="標楷體" w:hint="eastAsia"/>
        </w:rPr>
        <w:t>電腦</w:t>
      </w:r>
      <w:r w:rsidR="000773C8" w:rsidRPr="00C01CFF">
        <w:rPr>
          <w:rFonts w:ascii="標楷體" w:eastAsia="標楷體" w:hAnsi="標楷體" w:hint="eastAsia"/>
        </w:rPr>
        <w:t>視覺</w:t>
      </w:r>
      <w:r w:rsidR="000773C8" w:rsidRPr="00BF3A4C">
        <w:rPr>
          <w:rFonts w:ascii="標楷體" w:eastAsia="標楷體" w:hAnsi="標楷體" w:hint="eastAsia"/>
          <w:bCs/>
        </w:rPr>
        <w:t>、</w:t>
      </w:r>
      <w:proofErr w:type="gramStart"/>
      <w:r w:rsidR="005A4B36" w:rsidRPr="00BF3A4C">
        <w:rPr>
          <w:rFonts w:ascii="標楷體" w:eastAsia="標楷體" w:hAnsi="標楷體" w:hint="eastAsia"/>
          <w:bCs/>
        </w:rPr>
        <w:t>熟成度</w:t>
      </w:r>
      <w:proofErr w:type="gramEnd"/>
    </w:p>
    <w:p w14:paraId="19344A3F" w14:textId="77777777" w:rsidR="000773C8" w:rsidRDefault="006A5326" w:rsidP="000773C8">
      <w:r>
        <w:rPr>
          <w:rFonts w:eastAsia="標楷體"/>
          <w:bCs/>
        </w:rPr>
        <w:t xml:space="preserve"> </w:t>
      </w:r>
      <w:r>
        <w:rPr>
          <w:rFonts w:hint="eastAsia"/>
        </w:rPr>
        <w:t xml:space="preserve">  </w:t>
      </w:r>
    </w:p>
    <w:p w14:paraId="7D21AC50" w14:textId="584CE684" w:rsidR="000773C8" w:rsidRPr="000773C8" w:rsidRDefault="000773C8" w:rsidP="000773C8">
      <w:pPr>
        <w:jc w:val="center"/>
        <w:rPr>
          <w:b/>
          <w:sz w:val="28"/>
        </w:rPr>
      </w:pPr>
      <w:r w:rsidRPr="000773C8">
        <w:rPr>
          <w:b/>
          <w:sz w:val="28"/>
        </w:rPr>
        <w:t>Abstract</w:t>
      </w:r>
    </w:p>
    <w:p w14:paraId="0FDC83D5" w14:textId="77777777" w:rsidR="000773C8" w:rsidRDefault="000773C8" w:rsidP="000773C8">
      <w:r>
        <w:t xml:space="preserve">   The current deep learning and computer vision technology are important trends in the development and application of science and technology in recent years. Taking agricultural applications as an example, the use of image recognition technology can automatically determine the status of crops infected with diseases and insect pests. In this study, a network camera is used to capture a picture containing bananas, and then the Faster R-CNN algorithm in deep learning is used for training, so that the system can obtain the range of bananas and use ROI to separate it from the picture. After the color coordinate conversion, it can be used to convert the RGB value of its color into XYZ coordinates. Then it is marked on the chromaticity diagram, and finally the </w:t>
      </w:r>
      <w:r>
        <w:lastRenderedPageBreak/>
        <w:t>ripeness is judged according to the coordinates of the banana on the chromaticity diagram.</w:t>
      </w:r>
    </w:p>
    <w:p w14:paraId="19BA4525" w14:textId="061102C5" w:rsidR="000773C8" w:rsidRDefault="000773C8" w:rsidP="000773C8">
      <w:r>
        <w:t>This study establishes a computer vision system that can automatically identify and analyze the ripeness characteristics of bananas. This is convenient for studying the fruit ripening process, recording the growth situation, and establishing its database, which will be of great help to subsequent related research. In the future, we hope to be able to write JAVA code and design it as an APP, so that this system can be loaded on mobile devices, so that every citizen farmer can use this banana maturity recognition system more conveniently.</w:t>
      </w:r>
    </w:p>
    <w:p w14:paraId="55A3F5AA" w14:textId="77777777" w:rsidR="000773C8" w:rsidRDefault="000773C8" w:rsidP="000773C8"/>
    <w:p w14:paraId="30117799" w14:textId="5C6C6D00" w:rsidR="006A5326" w:rsidRDefault="000773C8" w:rsidP="000773C8">
      <w:r w:rsidRPr="000773C8">
        <w:rPr>
          <w:b/>
        </w:rPr>
        <w:t>Keywords</w:t>
      </w:r>
      <w:r>
        <w:t>: Deep learning, Computer vision technology, Ripeness</w:t>
      </w:r>
    </w:p>
    <w:p w14:paraId="096A943E" w14:textId="77777777" w:rsidR="000773C8" w:rsidRPr="007C7D79" w:rsidRDefault="000773C8" w:rsidP="006A5326">
      <w:pPr>
        <w:rPr>
          <w:rFonts w:ascii="標楷體" w:eastAsia="標楷體"/>
          <w:i/>
        </w:rPr>
      </w:pPr>
    </w:p>
    <w:bookmarkEnd w:id="2"/>
    <w:p w14:paraId="2925F95C" w14:textId="7D30F2B2" w:rsidR="006A5326" w:rsidRPr="007C7D79" w:rsidRDefault="000D730D" w:rsidP="006A5326">
      <w:pPr>
        <w:rPr>
          <w:rFonts w:ascii="標楷體" w:eastAsia="標楷體"/>
          <w:b/>
        </w:rPr>
      </w:pPr>
      <w:r>
        <w:rPr>
          <w:rFonts w:ascii="標楷體" w:eastAsia="標楷體" w:hint="eastAsia"/>
          <w:b/>
        </w:rPr>
        <w:t>一</w:t>
      </w:r>
      <w:r w:rsidR="006A5326" w:rsidRPr="007C7D79">
        <w:rPr>
          <w:rFonts w:ascii="標楷體" w:eastAsia="標楷體" w:hint="eastAsia"/>
          <w:b/>
        </w:rPr>
        <w:t>、緣由與目的</w:t>
      </w:r>
    </w:p>
    <w:p w14:paraId="30DBF60F" w14:textId="7B4CA379" w:rsidR="006A5326" w:rsidRPr="007C7D79" w:rsidRDefault="006A5326" w:rsidP="006A5326">
      <w:pPr>
        <w:ind w:firstLine="405"/>
        <w:jc w:val="both"/>
        <w:rPr>
          <w:rFonts w:eastAsia="標楷體"/>
        </w:rPr>
      </w:pPr>
    </w:p>
    <w:p w14:paraId="3CCE860B" w14:textId="4FF531EA" w:rsidR="00B0164C" w:rsidRPr="00BF3A4C" w:rsidRDefault="00B0164C" w:rsidP="00E403C2">
      <w:pPr>
        <w:spacing w:beforeLines="50" w:before="120"/>
        <w:ind w:leftChars="-50" w:left="-120" w:firstLineChars="200" w:firstLine="480"/>
        <w:rPr>
          <w:rFonts w:ascii="標楷體" w:eastAsia="標楷體" w:hAnsi="標楷體"/>
        </w:rPr>
      </w:pPr>
      <w:r w:rsidRPr="00BF3A4C">
        <w:rPr>
          <w:rFonts w:ascii="標楷體" w:eastAsia="標楷體" w:hAnsi="標楷體" w:hint="eastAsia"/>
        </w:rPr>
        <w:t>現代科技越來越發達，各彩多姿的影像處理系統如雨後春筍般的應用於我們的日常生活中，例如人手一台的手機上搭載的指紋辨識或人臉辨識。但科技的發展卻不廣泛利用於農業中，針對水果成熟度之辨識來說，相關的研究及開發可以說是少之又少，通常是以最傳統即人工的方式判別其是否已達能夠採收的熟度，這對於老練的農民或許可以說是輕而易舉，但對於習慣於都市生活的年輕人或者剛退休的長者想要起步自家農園便顯得十分困難。</w:t>
      </w:r>
    </w:p>
    <w:p w14:paraId="59F9388C" w14:textId="3B346DE0" w:rsidR="00B0164C" w:rsidRDefault="00B0164C" w:rsidP="00E403C2">
      <w:pPr>
        <w:pStyle w:val="af2"/>
        <w:spacing w:beforeLines="50" w:before="120" w:line="240" w:lineRule="auto"/>
        <w:ind w:leftChars="-50" w:left="-120" w:firstLineChars="200"/>
        <w:rPr>
          <w:rFonts w:ascii="標楷體" w:hAnsi="標楷體"/>
        </w:rPr>
      </w:pPr>
      <w:r w:rsidRPr="00BF3A4C">
        <w:rPr>
          <w:rFonts w:ascii="標楷體" w:hAnsi="標楷體" w:hint="eastAsia"/>
        </w:rPr>
        <w:t>因此本研究著重於科技應用在農業上，透過</w:t>
      </w:r>
      <w:r w:rsidRPr="00BF3A4C">
        <w:rPr>
          <w:rFonts w:ascii="標楷體" w:hAnsi="標楷體" w:cs="Times New Roman"/>
        </w:rPr>
        <w:t>智慧型手機連結鏡頭，簡單的操作</w:t>
      </w:r>
      <w:r w:rsidRPr="00BF3A4C">
        <w:rPr>
          <w:rFonts w:ascii="標楷體" w:hAnsi="標楷體" w:cs="Times New Roman" w:hint="eastAsia"/>
        </w:rPr>
        <w:t>即可隨處查看</w:t>
      </w:r>
      <w:r w:rsidRPr="00BF3A4C">
        <w:rPr>
          <w:rFonts w:ascii="標楷體" w:hAnsi="標楷體" w:cs="Times New Roman"/>
        </w:rPr>
        <w:t>自家田園的</w:t>
      </w:r>
      <w:r w:rsidRPr="00BF3A4C">
        <w:rPr>
          <w:rFonts w:ascii="標楷體" w:hAnsi="標楷體" w:cs="Times New Roman" w:hint="eastAsia"/>
        </w:rPr>
        <w:t>農作物</w:t>
      </w:r>
      <w:r w:rsidRPr="00BF3A4C">
        <w:rPr>
          <w:rFonts w:ascii="標楷體" w:hAnsi="標楷體" w:cs="Times New Roman"/>
        </w:rPr>
        <w:t>，</w:t>
      </w:r>
      <w:r w:rsidRPr="00BF3A4C">
        <w:rPr>
          <w:rFonts w:ascii="標楷體" w:hAnsi="標楷體" w:cs="Times New Roman" w:hint="eastAsia"/>
        </w:rPr>
        <w:t>並且透過成熟度辨識系統提醒作物</w:t>
      </w:r>
      <w:proofErr w:type="gramStart"/>
      <w:r w:rsidRPr="00BF3A4C">
        <w:rPr>
          <w:rFonts w:ascii="標楷體" w:hAnsi="標楷體" w:cs="Times New Roman" w:hint="eastAsia"/>
        </w:rPr>
        <w:t>之熟成時間</w:t>
      </w:r>
      <w:proofErr w:type="gramEnd"/>
      <w:r w:rsidRPr="00BF3A4C">
        <w:rPr>
          <w:rFonts w:ascii="標楷體" w:hAnsi="標楷體" w:cs="Times New Roman" w:hint="eastAsia"/>
        </w:rPr>
        <w:t>，</w:t>
      </w:r>
      <w:r w:rsidRPr="00BF3A4C">
        <w:rPr>
          <w:rFonts w:ascii="標楷體" w:hAnsi="標楷體" w:hint="eastAsia"/>
        </w:rPr>
        <w:t>減少新手農夫因經驗不足而錯過最佳</w:t>
      </w:r>
      <w:proofErr w:type="gramStart"/>
      <w:r w:rsidRPr="00BF3A4C">
        <w:rPr>
          <w:rFonts w:ascii="標楷體" w:hAnsi="標楷體" w:hint="eastAsia"/>
        </w:rPr>
        <w:t>採</w:t>
      </w:r>
      <w:proofErr w:type="gramEnd"/>
      <w:r w:rsidRPr="00BF3A4C">
        <w:rPr>
          <w:rFonts w:ascii="標楷體" w:hAnsi="標楷體" w:hint="eastAsia"/>
        </w:rPr>
        <w:t>收時間的情況，增加</w:t>
      </w:r>
      <w:proofErr w:type="gramStart"/>
      <w:r w:rsidRPr="00BF3A4C">
        <w:rPr>
          <w:rFonts w:ascii="標楷體" w:hAnsi="標楷體" w:hint="eastAsia"/>
        </w:rPr>
        <w:t>採</w:t>
      </w:r>
      <w:proofErr w:type="gramEnd"/>
      <w:r w:rsidRPr="00BF3A4C">
        <w:rPr>
          <w:rFonts w:ascii="標楷體" w:hAnsi="標楷體" w:hint="eastAsia"/>
        </w:rPr>
        <w:t>收的最大效益並降低自給自足的困難度，使得人</w:t>
      </w:r>
      <w:r w:rsidRPr="00BF3A4C">
        <w:rPr>
          <w:rFonts w:ascii="標楷體" w:hAnsi="標楷體" w:hint="eastAsia"/>
        </w:rPr>
        <w:lastRenderedPageBreak/>
        <w:t>人都可以輕而易舉經營自家農園，構成市民農園的基礎。</w:t>
      </w:r>
    </w:p>
    <w:p w14:paraId="481563D5" w14:textId="5EA39D14" w:rsidR="006A5326" w:rsidRPr="00BF3A4C" w:rsidRDefault="006A5326" w:rsidP="006A5326">
      <w:pPr>
        <w:rPr>
          <w:rFonts w:ascii="標楷體" w:eastAsia="標楷體" w:hAnsi="標楷體"/>
        </w:rPr>
      </w:pPr>
    </w:p>
    <w:p w14:paraId="77A3C25C" w14:textId="5BE10D0F" w:rsidR="006A5326" w:rsidRPr="0057766D" w:rsidRDefault="000D730D" w:rsidP="006A5326">
      <w:pPr>
        <w:rPr>
          <w:rFonts w:ascii="標楷體" w:eastAsia="標楷體"/>
          <w:b/>
        </w:rPr>
      </w:pPr>
      <w:r>
        <w:rPr>
          <w:rFonts w:ascii="標楷體" w:eastAsia="標楷體" w:hint="eastAsia"/>
          <w:b/>
        </w:rPr>
        <w:t>二</w:t>
      </w:r>
      <w:r w:rsidR="006A5326" w:rsidRPr="0057766D">
        <w:rPr>
          <w:rFonts w:ascii="標楷體" w:eastAsia="標楷體" w:hint="eastAsia"/>
          <w:b/>
        </w:rPr>
        <w:t>、研究方法</w:t>
      </w:r>
    </w:p>
    <w:p w14:paraId="60643769" w14:textId="77777777" w:rsidR="006A5326" w:rsidRPr="0057766D" w:rsidRDefault="006A5326" w:rsidP="006A5326">
      <w:pPr>
        <w:pStyle w:val="ad"/>
        <w:jc w:val="left"/>
        <w:rPr>
          <w:rFonts w:ascii="標楷體" w:hAnsi="標楷體"/>
          <w:sz w:val="24"/>
          <w:szCs w:val="24"/>
        </w:rPr>
      </w:pPr>
    </w:p>
    <w:p w14:paraId="563EC280" w14:textId="04ED448D" w:rsidR="00573740" w:rsidRPr="00BF3A4C" w:rsidRDefault="00D807D1" w:rsidP="004C6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b/>
          <w:bCs/>
        </w:rPr>
      </w:pPr>
      <w:r w:rsidRPr="00B20A6B">
        <w:rPr>
          <w:rFonts w:ascii="標楷體" w:eastAsia="標楷體" w:hAnsi="標楷體" w:cs="標楷體" w:hint="eastAsia"/>
          <w:b/>
          <w:bCs/>
        </w:rPr>
        <w:t>2</w:t>
      </w:r>
      <w:r w:rsidRPr="00B20A6B">
        <w:rPr>
          <w:rFonts w:ascii="標楷體" w:eastAsia="標楷體" w:hAnsi="標楷體" w:cs="標楷體"/>
          <w:b/>
          <w:bCs/>
        </w:rPr>
        <w:t xml:space="preserve">.1 </w:t>
      </w:r>
      <w:r w:rsidR="001A454D" w:rsidRPr="00BF3A4C">
        <w:rPr>
          <w:rFonts w:ascii="標楷體" w:eastAsia="標楷體" w:hAnsi="標楷體" w:cs="標楷體" w:hint="eastAsia"/>
          <w:b/>
          <w:bCs/>
          <w:lang w:val="zh-TW"/>
        </w:rPr>
        <w:t>運用</w:t>
      </w:r>
      <w:r w:rsidR="00573740" w:rsidRPr="00BF3A4C">
        <w:rPr>
          <w:rFonts w:eastAsia="標楷體"/>
          <w:b/>
          <w:bCs/>
        </w:rPr>
        <w:t>Faster R-CNN</w:t>
      </w:r>
      <w:r w:rsidR="001A454D" w:rsidRPr="00BF3A4C">
        <w:rPr>
          <w:rFonts w:ascii="標楷體" w:eastAsia="標楷體" w:hAnsi="標楷體" w:hint="eastAsia"/>
          <w:b/>
          <w:bCs/>
        </w:rPr>
        <w:t>圈選香蕉在影像中的位置</w:t>
      </w:r>
    </w:p>
    <w:p w14:paraId="422BC016" w14:textId="458E94AA" w:rsidR="00573740" w:rsidRDefault="00573740" w:rsidP="005737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0"/>
        <w:rPr>
          <w:rFonts w:eastAsia="標楷體" w:hAnsi="標楷體"/>
        </w:rPr>
      </w:pPr>
      <w:r w:rsidRPr="00BF3A4C">
        <w:rPr>
          <w:rFonts w:ascii="標楷體" w:eastAsia="標楷體" w:hAnsi="標楷體"/>
        </w:rPr>
        <w:t>深度學習是機器學習</w:t>
      </w:r>
      <w:r w:rsidRPr="00531347">
        <w:rPr>
          <w:rFonts w:eastAsia="標楷體"/>
        </w:rPr>
        <w:t>(</w:t>
      </w:r>
      <w:r w:rsidR="004D525F">
        <w:rPr>
          <w:rFonts w:eastAsia="標楷體"/>
        </w:rPr>
        <w:t>m</w:t>
      </w:r>
      <w:r w:rsidRPr="00531347">
        <w:rPr>
          <w:rFonts w:eastAsia="標楷體"/>
        </w:rPr>
        <w:t>achine learning)</w:t>
      </w:r>
      <w:r w:rsidRPr="00531347">
        <w:rPr>
          <w:rFonts w:eastAsia="標楷體" w:hAnsi="標楷體"/>
        </w:rPr>
        <w:t>的一個分支，把資料透過多個處理層</w:t>
      </w:r>
      <w:r w:rsidRPr="00531347">
        <w:rPr>
          <w:rFonts w:eastAsia="標楷體"/>
        </w:rPr>
        <w:t>(layer)</w:t>
      </w:r>
      <w:r w:rsidRPr="00531347">
        <w:rPr>
          <w:rFonts w:eastAsia="標楷體" w:hAnsi="標楷體"/>
        </w:rPr>
        <w:t>中的線性或非線性轉換</w:t>
      </w:r>
      <w:r w:rsidRPr="00531347">
        <w:rPr>
          <w:rFonts w:eastAsia="標楷體"/>
        </w:rPr>
        <w:t>(linear or non-linear transform)</w:t>
      </w:r>
      <w:r w:rsidRPr="00531347">
        <w:rPr>
          <w:rFonts w:eastAsia="標楷體" w:hAnsi="標楷體"/>
        </w:rPr>
        <w:t>，自動抽取出足以代表資料特性的特徵</w:t>
      </w:r>
      <w:r w:rsidR="004D525F" w:rsidRPr="00531347">
        <w:rPr>
          <w:rFonts w:eastAsia="標楷體" w:hAnsi="標楷體" w:hint="eastAsia"/>
        </w:rPr>
        <w:t>[1</w:t>
      </w:r>
      <w:r w:rsidR="00A20CDD">
        <w:rPr>
          <w:rFonts w:eastAsia="標楷體" w:hAnsi="標楷體" w:hint="eastAsia"/>
        </w:rPr>
        <w:t>-</w:t>
      </w:r>
      <w:r w:rsidR="004D525F" w:rsidRPr="00531347">
        <w:rPr>
          <w:rFonts w:eastAsia="標楷體" w:hAnsi="標楷體" w:hint="eastAsia"/>
        </w:rPr>
        <w:t>2]</w:t>
      </w:r>
      <w:r w:rsidRPr="00531347">
        <w:rPr>
          <w:rFonts w:eastAsia="標楷體" w:hAnsi="標楷體"/>
        </w:rPr>
        <w:t>。</w:t>
      </w:r>
    </w:p>
    <w:p w14:paraId="4289A3D7" w14:textId="22C37F53" w:rsidR="0063663F" w:rsidRDefault="004D525F" w:rsidP="005737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0"/>
        <w:rPr>
          <w:rFonts w:ascii="標楷體" w:eastAsia="標楷體" w:hAnsi="標楷體"/>
        </w:rPr>
      </w:pPr>
      <w:r w:rsidRPr="004D525F">
        <w:rPr>
          <w:rFonts w:ascii="標楷體" w:eastAsia="標楷體" w:hAnsi="標楷體" w:hint="eastAsia"/>
        </w:rPr>
        <w:t>基於區域</w:t>
      </w:r>
      <w:proofErr w:type="gramStart"/>
      <w:r w:rsidRPr="004D525F">
        <w:rPr>
          <w:rFonts w:ascii="標楷體" w:eastAsia="標楷體" w:hAnsi="標楷體" w:hint="eastAsia"/>
        </w:rPr>
        <w:t>的卷積神經</w:t>
      </w:r>
      <w:proofErr w:type="gramEnd"/>
      <w:r w:rsidRPr="004D525F">
        <w:rPr>
          <w:rFonts w:ascii="標楷體" w:eastAsia="標楷體" w:hAnsi="標楷體" w:hint="eastAsia"/>
        </w:rPr>
        <w:t>網路較快演算法</w:t>
      </w:r>
      <w:r w:rsidR="0063663F">
        <w:t>F</w:t>
      </w:r>
      <w:r w:rsidR="0063663F" w:rsidRPr="003A1477">
        <w:t>aster R</w:t>
      </w:r>
      <w:r w:rsidR="0063663F">
        <w:t>-</w:t>
      </w:r>
      <w:r w:rsidR="0063663F" w:rsidRPr="003A1477">
        <w:t>CNN</w:t>
      </w:r>
      <w:r>
        <w:t xml:space="preserve"> </w:t>
      </w:r>
      <w:r>
        <w:rPr>
          <w:rFonts w:hint="eastAsia"/>
        </w:rPr>
        <w:t>(</w:t>
      </w:r>
      <w:r>
        <w:t>F</w:t>
      </w:r>
      <w:r w:rsidRPr="003A1477">
        <w:t xml:space="preserve">aster </w:t>
      </w:r>
      <w:r w:rsidRPr="004D525F">
        <w:t>Region-based Convolutional Neural Networks</w:t>
      </w:r>
      <w:r>
        <w:rPr>
          <w:rFonts w:hint="eastAsia"/>
        </w:rPr>
        <w:t>)</w:t>
      </w:r>
      <w:r w:rsidR="0063663F" w:rsidRPr="00BF3A4C">
        <w:rPr>
          <w:rFonts w:ascii="標楷體" w:eastAsia="標楷體" w:hAnsi="標楷體" w:hint="eastAsia"/>
        </w:rPr>
        <w:t>將特徵抽取</w:t>
      </w:r>
      <w:r w:rsidR="0063663F" w:rsidRPr="00BF3A4C">
        <w:rPr>
          <w:rFonts w:ascii="標楷體" w:eastAsia="標楷體" w:hAnsi="標楷體"/>
        </w:rPr>
        <w:t>(</w:t>
      </w:r>
      <w:r w:rsidR="0063663F" w:rsidRPr="003A1477">
        <w:t>feature</w:t>
      </w:r>
      <w:r w:rsidR="0063663F">
        <w:t xml:space="preserve"> </w:t>
      </w:r>
      <w:r w:rsidR="0063663F" w:rsidRPr="003A1477">
        <w:t>extraction)</w:t>
      </w:r>
      <w:r w:rsidR="0063663F">
        <w:rPr>
          <w:rFonts w:hint="eastAsia"/>
        </w:rPr>
        <w:t>、</w:t>
      </w:r>
      <w:r w:rsidR="0063663F" w:rsidRPr="003A1477">
        <w:t>proposal</w:t>
      </w:r>
      <w:r w:rsidR="00593CD8">
        <w:t xml:space="preserve"> </w:t>
      </w:r>
      <w:r w:rsidR="0063663F" w:rsidRPr="00BF3A4C">
        <w:rPr>
          <w:rFonts w:ascii="標楷體" w:eastAsia="標楷體" w:hAnsi="標楷體" w:hint="eastAsia"/>
        </w:rPr>
        <w:t>提取</w:t>
      </w:r>
      <w:r w:rsidR="0063663F">
        <w:rPr>
          <w:rFonts w:hint="eastAsia"/>
        </w:rPr>
        <w:t>、</w:t>
      </w:r>
      <w:r w:rsidR="0063663F" w:rsidRPr="003A1477">
        <w:t>bounding box regression</w:t>
      </w:r>
      <w:r w:rsidR="0063663F">
        <w:rPr>
          <w:rFonts w:hint="eastAsia"/>
        </w:rPr>
        <w:t>、</w:t>
      </w:r>
      <w:r w:rsidR="0063663F" w:rsidRPr="003A1477">
        <w:t>classification</w:t>
      </w:r>
      <w:r w:rsidR="0063663F" w:rsidRPr="00BF3A4C">
        <w:rPr>
          <w:rFonts w:ascii="標楷體" w:eastAsia="標楷體" w:hAnsi="標楷體" w:hint="eastAsia"/>
        </w:rPr>
        <w:t>四部分整合在一個網絡中，在檢測速度上</w:t>
      </w:r>
      <w:r w:rsidR="006A3942" w:rsidRPr="00BF3A4C">
        <w:rPr>
          <w:rFonts w:ascii="標楷體" w:eastAsia="標楷體" w:hAnsi="標楷體" w:hint="eastAsia"/>
        </w:rPr>
        <w:t>展現</w:t>
      </w:r>
      <w:r w:rsidR="0063663F" w:rsidRPr="00BF3A4C">
        <w:rPr>
          <w:rFonts w:ascii="標楷體" w:eastAsia="標楷體" w:hAnsi="標楷體" w:hint="eastAsia"/>
        </w:rPr>
        <w:t>明顯優勢</w:t>
      </w:r>
      <w:r w:rsidR="00A20CDD">
        <w:rPr>
          <w:rFonts w:hint="eastAsia"/>
        </w:rPr>
        <w:t>[3-4]</w:t>
      </w:r>
      <w:r w:rsidR="0063663F" w:rsidRPr="00BF3A4C">
        <w:rPr>
          <w:rFonts w:ascii="標楷體" w:eastAsia="標楷體" w:hAnsi="標楷體" w:hint="eastAsia"/>
        </w:rPr>
        <w:t>。</w:t>
      </w:r>
    </w:p>
    <w:p w14:paraId="6CA4C0FB" w14:textId="77777777" w:rsidR="00FF497B" w:rsidRDefault="00FF497B" w:rsidP="00FF497B">
      <w:pPr>
        <w:ind w:firstLineChars="200" w:firstLine="480"/>
        <w:rPr>
          <w:rFonts w:ascii="標楷體" w:eastAsia="標楷體" w:hAnsi="標楷體"/>
        </w:rPr>
      </w:pPr>
    </w:p>
    <w:p w14:paraId="078C3EF8" w14:textId="1C2F97FE" w:rsidR="00FF497B" w:rsidRPr="00BF3A4C" w:rsidRDefault="00FF497B" w:rsidP="00FF497B">
      <w:pPr>
        <w:ind w:firstLineChars="200" w:firstLine="480"/>
        <w:rPr>
          <w:rFonts w:ascii="標楷體" w:eastAsia="標楷體" w:hAnsi="標楷體"/>
        </w:rPr>
      </w:pPr>
      <w:r w:rsidRPr="00BF3A4C">
        <w:rPr>
          <w:rFonts w:ascii="標楷體" w:eastAsia="標楷體" w:hAnsi="標楷體" w:hint="eastAsia"/>
        </w:rPr>
        <w:t>圖</w:t>
      </w:r>
      <w:r>
        <w:rPr>
          <w:rFonts w:eastAsia="標楷體"/>
        </w:rPr>
        <w:t>1</w:t>
      </w:r>
      <w:r w:rsidRPr="00BF3A4C">
        <w:rPr>
          <w:rFonts w:ascii="標楷體" w:eastAsia="標楷體" w:hAnsi="標楷體" w:hint="eastAsia"/>
        </w:rPr>
        <w:t>為實際拍攝影像，經過深度學習可以找到香蕉在影像中的位置</w:t>
      </w:r>
      <w:r w:rsidR="00A20CDD">
        <w:rPr>
          <w:rFonts w:hint="eastAsia"/>
        </w:rPr>
        <w:t>[5-6]</w:t>
      </w:r>
      <w:r w:rsidRPr="00BF3A4C">
        <w:rPr>
          <w:rFonts w:ascii="標楷體" w:eastAsia="標楷體" w:hAnsi="標楷體" w:hint="eastAsia"/>
        </w:rPr>
        <w:t>，</w:t>
      </w:r>
      <w:r>
        <w:rPr>
          <w:rFonts w:ascii="標楷體" w:eastAsia="標楷體" w:hAnsi="標楷體" w:hint="eastAsia"/>
        </w:rPr>
        <w:t>進而</w:t>
      </w:r>
      <w:r w:rsidRPr="00BF3A4C">
        <w:rPr>
          <w:rFonts w:ascii="標楷體" w:eastAsia="標楷體" w:hAnsi="標楷體" w:hint="eastAsia"/>
        </w:rPr>
        <w:t>得到圖</w:t>
      </w:r>
      <w:r>
        <w:rPr>
          <w:rFonts w:eastAsia="標楷體"/>
        </w:rPr>
        <w:t>2</w:t>
      </w:r>
      <w:r w:rsidRPr="00BF3A4C">
        <w:rPr>
          <w:rFonts w:ascii="標楷體" w:eastAsia="標楷體" w:hAnsi="標楷體" w:hint="eastAsia"/>
        </w:rPr>
        <w:t>。再將辨別出來的地方(</w:t>
      </w:r>
      <w:proofErr w:type="gramStart"/>
      <w:r w:rsidRPr="00BF3A4C">
        <w:rPr>
          <w:rFonts w:ascii="標楷體" w:eastAsia="標楷體" w:hAnsi="標楷體" w:hint="eastAsia"/>
        </w:rPr>
        <w:t>框</w:t>
      </w:r>
      <w:r>
        <w:rPr>
          <w:rFonts w:ascii="標楷體" w:eastAsia="標楷體" w:hAnsi="標楷體" w:hint="eastAsia"/>
        </w:rPr>
        <w:t>選</w:t>
      </w:r>
      <w:r w:rsidRPr="00BF3A4C">
        <w:rPr>
          <w:rFonts w:ascii="標楷體" w:eastAsia="標楷體" w:hAnsi="標楷體" w:hint="eastAsia"/>
        </w:rPr>
        <w:t>處</w:t>
      </w:r>
      <w:proofErr w:type="gramEnd"/>
      <w:r w:rsidRPr="00BF3A4C">
        <w:rPr>
          <w:rFonts w:ascii="標楷體" w:eastAsia="標楷體" w:hAnsi="標楷體" w:hint="eastAsia"/>
        </w:rPr>
        <w:t>)，另存成一個新影像，如圖</w:t>
      </w:r>
      <w:r>
        <w:rPr>
          <w:rFonts w:eastAsia="標楷體"/>
        </w:rPr>
        <w:t>3</w:t>
      </w:r>
      <w:r w:rsidRPr="00BF3A4C">
        <w:rPr>
          <w:rFonts w:eastAsia="標楷體"/>
        </w:rPr>
        <w:t>，</w:t>
      </w:r>
      <w:r w:rsidRPr="00BF3A4C">
        <w:rPr>
          <w:rFonts w:ascii="標楷體" w:eastAsia="標楷體" w:hAnsi="標楷體" w:hint="eastAsia"/>
        </w:rPr>
        <w:t>方便之後做成熟度的判斷。</w:t>
      </w:r>
    </w:p>
    <w:p w14:paraId="2A586538" w14:textId="77777777" w:rsidR="00FF497B" w:rsidRPr="001A454D" w:rsidRDefault="00FF497B" w:rsidP="00FF497B">
      <w:pPr>
        <w:adjustRightInd w:val="0"/>
        <w:jc w:val="center"/>
        <w:textAlignment w:val="baseline"/>
        <w:rPr>
          <w:rFonts w:ascii="BiauKai" w:eastAsia="BiauKai" w:hAnsi="BiauKai"/>
          <w:sz w:val="22"/>
          <w:szCs w:val="22"/>
        </w:rPr>
      </w:pPr>
      <w:r w:rsidRPr="001A454D">
        <w:rPr>
          <w:rFonts w:ascii="微軟正黑體" w:eastAsia="微軟正黑體" w:hAnsi="微軟正黑體"/>
          <w:noProof/>
          <w:color w:val="000000"/>
        </w:rPr>
        <w:drawing>
          <wp:inline distT="0" distB="0" distL="0" distR="0" wp14:anchorId="61BD747A" wp14:editId="3C2A4F73">
            <wp:extent cx="1265626" cy="1686084"/>
            <wp:effectExtent l="0" t="0" r="0" b="952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0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5626" cy="1686084"/>
                    </a:xfrm>
                    <a:prstGeom prst="rect">
                      <a:avLst/>
                    </a:prstGeom>
                  </pic:spPr>
                </pic:pic>
              </a:graphicData>
            </a:graphic>
          </wp:inline>
        </w:drawing>
      </w:r>
    </w:p>
    <w:p w14:paraId="1C2FE6DE" w14:textId="4138EDA2" w:rsidR="00FF497B" w:rsidRDefault="00FF497B" w:rsidP="00FF497B">
      <w:pPr>
        <w:adjustRightInd w:val="0"/>
        <w:textAlignment w:val="baseline"/>
        <w:rPr>
          <w:rFonts w:ascii="BiauKai" w:eastAsia="BiauKai" w:hAnsi="BiauKai"/>
          <w:color w:val="000000"/>
        </w:rPr>
      </w:pPr>
      <w:r w:rsidRPr="009D4333">
        <w:rPr>
          <w:rFonts w:ascii="BiauKai" w:eastAsia="BiauKai" w:hAnsi="BiauKai" w:hint="eastAsia"/>
        </w:rPr>
        <w:t xml:space="preserve">　</w:t>
      </w:r>
      <w:bookmarkStart w:id="3" w:name="_Toc39581224"/>
      <w:r>
        <w:rPr>
          <w:rFonts w:ascii="BiauKai" w:eastAsia="BiauKai" w:hAnsi="BiauKai" w:hint="eastAsia"/>
        </w:rPr>
        <w:t xml:space="preserve"> </w:t>
      </w:r>
      <w:r>
        <w:rPr>
          <w:rFonts w:ascii="BiauKai" w:eastAsia="BiauKai" w:hAnsi="BiauKai"/>
        </w:rPr>
        <w:t xml:space="preserve">             </w:t>
      </w:r>
      <w:r w:rsidRPr="00BF3A4C">
        <w:rPr>
          <w:rFonts w:ascii="標楷體" w:eastAsia="標楷體" w:hAnsi="標楷體" w:hint="eastAsia"/>
        </w:rPr>
        <w:t>圖</w:t>
      </w:r>
      <w:r>
        <w:t>1</w:t>
      </w:r>
      <w:r>
        <w:rPr>
          <w:rFonts w:hint="eastAsia"/>
        </w:rPr>
        <w:t xml:space="preserve"> </w:t>
      </w:r>
      <w:proofErr w:type="gramStart"/>
      <w:r w:rsidRPr="00BF3A4C">
        <w:rPr>
          <w:rFonts w:ascii="標楷體" w:eastAsia="標楷體" w:hAnsi="標楷體" w:hint="eastAsia"/>
          <w:color w:val="000000"/>
        </w:rPr>
        <w:t>待測影像</w:t>
      </w:r>
      <w:bookmarkStart w:id="4" w:name="_Toc39581225"/>
      <w:bookmarkEnd w:id="3"/>
      <w:proofErr w:type="gramEnd"/>
      <w:r>
        <w:rPr>
          <w:rFonts w:ascii="BiauKai" w:eastAsia="BiauKai" w:hAnsi="BiauKai" w:hint="eastAsia"/>
          <w:color w:val="000000"/>
        </w:rPr>
        <w:t xml:space="preserve"> </w:t>
      </w:r>
    </w:p>
    <w:p w14:paraId="74B89E19" w14:textId="77777777" w:rsidR="00FF497B" w:rsidRDefault="00FF497B" w:rsidP="00FF497B">
      <w:pPr>
        <w:adjustRightInd w:val="0"/>
        <w:textAlignment w:val="baseline"/>
        <w:rPr>
          <w:rFonts w:ascii="BiauKai" w:eastAsia="BiauKai" w:hAnsi="BiauKai"/>
          <w:color w:val="000000"/>
        </w:rPr>
      </w:pPr>
    </w:p>
    <w:p w14:paraId="699621E9" w14:textId="77777777" w:rsidR="00FF497B" w:rsidRDefault="00FF497B" w:rsidP="00FF497B">
      <w:pPr>
        <w:adjustRightInd w:val="0"/>
        <w:jc w:val="center"/>
        <w:textAlignment w:val="baseline"/>
        <w:rPr>
          <w:rFonts w:ascii="BiauKai" w:eastAsia="BiauKai" w:hAnsi="BiauKai"/>
          <w:color w:val="000000"/>
        </w:rPr>
      </w:pPr>
      <w:r w:rsidRPr="001A454D">
        <w:rPr>
          <w:rFonts w:ascii="微軟正黑體" w:eastAsia="微軟正黑體" w:hAnsi="微軟正黑體"/>
          <w:noProof/>
          <w:color w:val="000000"/>
        </w:rPr>
        <w:drawing>
          <wp:inline distT="0" distB="0" distL="0" distR="0" wp14:anchorId="3E36D488" wp14:editId="58843282">
            <wp:extent cx="842400" cy="1915200"/>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1.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2400" cy="1915200"/>
                    </a:xfrm>
                    <a:prstGeom prst="rect">
                      <a:avLst/>
                    </a:prstGeom>
                  </pic:spPr>
                </pic:pic>
              </a:graphicData>
            </a:graphic>
          </wp:inline>
        </w:drawing>
      </w:r>
    </w:p>
    <w:p w14:paraId="3F9FD929" w14:textId="0948B5E6" w:rsidR="00FF497B" w:rsidRDefault="00FF497B" w:rsidP="00FF497B">
      <w:pPr>
        <w:adjustRightInd w:val="0"/>
        <w:ind w:firstLineChars="300" w:firstLine="720"/>
        <w:textAlignment w:val="baseline"/>
        <w:rPr>
          <w:rFonts w:ascii="標楷體" w:eastAsia="標楷體" w:hAnsi="標楷體"/>
          <w:color w:val="000000"/>
        </w:rPr>
      </w:pPr>
      <w:r>
        <w:rPr>
          <w:rFonts w:ascii="標楷體" w:eastAsia="標楷體" w:hAnsi="標楷體" w:hint="eastAsia"/>
        </w:rPr>
        <w:lastRenderedPageBreak/>
        <w:t>圖</w:t>
      </w:r>
      <w:r>
        <w:rPr>
          <w:rFonts w:eastAsia="標楷體"/>
        </w:rPr>
        <w:t>2</w:t>
      </w:r>
      <w:r w:rsidRPr="000E40E1">
        <w:rPr>
          <w:rFonts w:eastAsia="BiauKai"/>
        </w:rPr>
        <w:t xml:space="preserve"> </w:t>
      </w:r>
      <w:r w:rsidRPr="00BF3A4C">
        <w:rPr>
          <w:rFonts w:ascii="標楷體" w:eastAsia="標楷體" w:hAnsi="標楷體" w:hint="eastAsia"/>
          <w:color w:val="000000"/>
        </w:rPr>
        <w:t>深度學習執行之結果</w:t>
      </w:r>
      <w:bookmarkStart w:id="5" w:name="_Toc39581226"/>
      <w:bookmarkEnd w:id="4"/>
    </w:p>
    <w:p w14:paraId="725ADAD9" w14:textId="77777777" w:rsidR="00FF497B" w:rsidRPr="00BF3A4C" w:rsidRDefault="00FF497B" w:rsidP="00FF497B">
      <w:pPr>
        <w:adjustRightInd w:val="0"/>
        <w:ind w:firstLineChars="300" w:firstLine="720"/>
        <w:textAlignment w:val="baseline"/>
        <w:rPr>
          <w:rFonts w:ascii="標楷體" w:eastAsia="標楷體" w:hAnsi="標楷體"/>
          <w:color w:val="000000"/>
        </w:rPr>
      </w:pPr>
    </w:p>
    <w:p w14:paraId="228AB8AF" w14:textId="77777777" w:rsidR="00FF497B" w:rsidRPr="00B51583" w:rsidRDefault="00FF497B" w:rsidP="00FF497B">
      <w:pPr>
        <w:adjustRightInd w:val="0"/>
        <w:textAlignment w:val="baseline"/>
        <w:rPr>
          <w:rFonts w:ascii="BiauKai" w:eastAsia="BiauKai" w:hAnsi="BiauKai"/>
          <w:sz w:val="18"/>
          <w:szCs w:val="18"/>
        </w:rPr>
      </w:pPr>
      <w:r>
        <w:rPr>
          <w:rFonts w:ascii="微軟正黑體" w:eastAsia="微軟正黑體" w:hAnsi="微軟正黑體" w:hint="eastAsia"/>
          <w:noProof/>
          <w:color w:val="000000" w:themeColor="text1"/>
        </w:rPr>
        <w:drawing>
          <wp:anchor distT="0" distB="0" distL="114300" distR="114300" simplePos="0" relativeHeight="251717632" behindDoc="0" locked="0" layoutInCell="1" allowOverlap="1" wp14:anchorId="62927B8B" wp14:editId="289A66ED">
            <wp:simplePos x="0" y="0"/>
            <wp:positionH relativeFrom="column">
              <wp:posOffset>452190</wp:posOffset>
            </wp:positionH>
            <wp:positionV relativeFrom="paragraph">
              <wp:posOffset>70364</wp:posOffset>
            </wp:positionV>
            <wp:extent cx="1846800" cy="1292400"/>
            <wp:effectExtent l="0" t="0" r="1270" b="3175"/>
            <wp:wrapSquare wrapText="bothSides"/>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2.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6800" cy="1292400"/>
                    </a:xfrm>
                    <a:prstGeom prst="rect">
                      <a:avLst/>
                    </a:prstGeom>
                  </pic:spPr>
                </pic:pic>
              </a:graphicData>
            </a:graphic>
            <wp14:sizeRelH relativeFrom="margin">
              <wp14:pctWidth>0</wp14:pctWidth>
            </wp14:sizeRelH>
            <wp14:sizeRelV relativeFrom="margin">
              <wp14:pctHeight>0</wp14:pctHeight>
            </wp14:sizeRelV>
          </wp:anchor>
        </w:drawing>
      </w:r>
      <w:r>
        <w:rPr>
          <w:rFonts w:ascii="BiauKai" w:eastAsia="BiauKai" w:hAnsi="BiauKai" w:hint="eastAsia"/>
        </w:rPr>
        <w:t xml:space="preserve"> </w:t>
      </w:r>
      <w:r>
        <w:rPr>
          <w:rFonts w:ascii="BiauKai" w:eastAsia="BiauKai" w:hAnsi="BiauKai"/>
        </w:rPr>
        <w:t xml:space="preserve">  </w:t>
      </w:r>
    </w:p>
    <w:p w14:paraId="3EDBE32C" w14:textId="77777777" w:rsidR="00FF497B" w:rsidRDefault="00FF497B" w:rsidP="00FF497B">
      <w:pPr>
        <w:adjustRightInd w:val="0"/>
        <w:textAlignment w:val="baseline"/>
        <w:rPr>
          <w:rFonts w:ascii="BiauKai" w:eastAsia="BiauKai" w:hAnsi="BiauKai"/>
        </w:rPr>
      </w:pPr>
    </w:p>
    <w:p w14:paraId="14A6E169" w14:textId="77777777" w:rsidR="00FF497B" w:rsidRDefault="00FF497B" w:rsidP="00FF497B">
      <w:pPr>
        <w:adjustRightInd w:val="0"/>
        <w:textAlignment w:val="baseline"/>
        <w:rPr>
          <w:rFonts w:ascii="BiauKai" w:eastAsia="BiauKai" w:hAnsi="BiauKai"/>
        </w:rPr>
      </w:pPr>
    </w:p>
    <w:p w14:paraId="61222520" w14:textId="77777777" w:rsidR="00FF497B" w:rsidRDefault="00FF497B" w:rsidP="00FF497B">
      <w:pPr>
        <w:adjustRightInd w:val="0"/>
        <w:textAlignment w:val="baseline"/>
        <w:rPr>
          <w:rFonts w:ascii="BiauKai" w:eastAsia="BiauKai" w:hAnsi="BiauKai"/>
        </w:rPr>
      </w:pPr>
    </w:p>
    <w:p w14:paraId="75F72E5D" w14:textId="77777777" w:rsidR="00FF497B" w:rsidRDefault="00FF497B" w:rsidP="00FF497B">
      <w:pPr>
        <w:adjustRightInd w:val="0"/>
        <w:textAlignment w:val="baseline"/>
        <w:rPr>
          <w:rFonts w:ascii="BiauKai" w:eastAsia="BiauKai" w:hAnsi="BiauKai"/>
        </w:rPr>
      </w:pPr>
    </w:p>
    <w:p w14:paraId="26BA9BA6" w14:textId="77777777" w:rsidR="00FF497B" w:rsidRDefault="00FF497B" w:rsidP="00FF497B">
      <w:pPr>
        <w:adjustRightInd w:val="0"/>
        <w:textAlignment w:val="baseline"/>
        <w:rPr>
          <w:rFonts w:ascii="BiauKai" w:eastAsia="BiauKai" w:hAnsi="BiauKai"/>
        </w:rPr>
      </w:pPr>
    </w:p>
    <w:p w14:paraId="5FF1FE81" w14:textId="00970612" w:rsidR="00FF497B" w:rsidRPr="00BF3A4C" w:rsidRDefault="00FF497B" w:rsidP="00FF497B">
      <w:pPr>
        <w:adjustRightInd w:val="0"/>
        <w:ind w:firstLineChars="500" w:firstLine="1200"/>
        <w:textAlignment w:val="baseline"/>
        <w:rPr>
          <w:rFonts w:ascii="標楷體" w:eastAsia="標楷體" w:hAnsi="標楷體"/>
          <w:color w:val="000000"/>
        </w:rPr>
      </w:pPr>
      <w:r w:rsidRPr="00BF3A4C">
        <w:rPr>
          <w:rFonts w:ascii="標楷體" w:eastAsia="標楷體" w:hAnsi="標楷體"/>
        </w:rPr>
        <w:t>圖</w:t>
      </w:r>
      <w:r>
        <w:t>3</w:t>
      </w:r>
      <w:r>
        <w:rPr>
          <w:rFonts w:hint="eastAsia"/>
        </w:rPr>
        <w:t xml:space="preserve"> </w:t>
      </w:r>
      <w:proofErr w:type="gramStart"/>
      <w:r w:rsidRPr="00BF3A4C">
        <w:rPr>
          <w:rFonts w:ascii="標楷體" w:eastAsia="標楷體" w:hAnsi="標楷體"/>
          <w:color w:val="000000"/>
        </w:rPr>
        <w:t>框定之</w:t>
      </w:r>
      <w:proofErr w:type="gramEnd"/>
      <w:r w:rsidRPr="00BF3A4C">
        <w:rPr>
          <w:rFonts w:ascii="標楷體" w:eastAsia="標楷體" w:hAnsi="標楷體"/>
          <w:color w:val="000000"/>
        </w:rPr>
        <w:t>目標物</w:t>
      </w:r>
      <w:bookmarkEnd w:id="5"/>
    </w:p>
    <w:p w14:paraId="709DB139" w14:textId="77777777" w:rsidR="00FF497B" w:rsidRPr="00FF497B" w:rsidRDefault="00FF497B" w:rsidP="0057374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0"/>
        <w:rPr>
          <w:rFonts w:ascii="標楷體" w:eastAsia="標楷體" w:hAnsi="標楷體"/>
        </w:rPr>
      </w:pPr>
    </w:p>
    <w:p w14:paraId="32B653A5" w14:textId="190731F5" w:rsidR="006855B8" w:rsidRDefault="00E501C2" w:rsidP="00BF3A4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200" w:firstLine="480"/>
        <w:rPr>
          <w:rFonts w:ascii="標楷體" w:eastAsia="標楷體" w:hAnsi="標楷體"/>
        </w:rPr>
      </w:pPr>
      <w:r w:rsidRPr="00E501C2">
        <w:rPr>
          <w:rFonts w:ascii="標楷體" w:eastAsia="標楷體" w:hAnsi="標楷體" w:hint="eastAsia"/>
        </w:rPr>
        <w:t>本研究</w:t>
      </w:r>
      <w:r w:rsidRPr="00BF3A4C">
        <w:rPr>
          <w:rFonts w:ascii="標楷體" w:eastAsia="標楷體" w:hAnsi="標楷體" w:hint="eastAsia"/>
        </w:rPr>
        <w:t>使用</w:t>
      </w:r>
      <w:r w:rsidRPr="00BF3A4C">
        <w:rPr>
          <w:rFonts w:eastAsia="標楷體"/>
        </w:rPr>
        <w:t>Faster R-CNN</w:t>
      </w:r>
      <w:r w:rsidRPr="00BF3A4C">
        <w:rPr>
          <w:rFonts w:ascii="標楷體" w:eastAsia="標楷體" w:hAnsi="標楷體" w:hint="eastAsia"/>
        </w:rPr>
        <w:t>架構</w:t>
      </w:r>
      <w:r>
        <w:rPr>
          <w:rFonts w:ascii="標楷體" w:eastAsia="標楷體" w:hAnsi="標楷體" w:hint="eastAsia"/>
        </w:rPr>
        <w:t>，</w:t>
      </w:r>
      <w:r w:rsidR="00A20CDD">
        <w:rPr>
          <w:rFonts w:ascii="標楷體" w:eastAsia="標楷體" w:hAnsi="標楷體" w:hint="eastAsia"/>
        </w:rPr>
        <w:t>其</w:t>
      </w:r>
      <w:r w:rsidRPr="00E501C2">
        <w:rPr>
          <w:rFonts w:ascii="標楷體" w:eastAsia="標楷體" w:hAnsi="標楷體" w:hint="eastAsia"/>
        </w:rPr>
        <w:t>實驗流程圖</w:t>
      </w:r>
      <w:r w:rsidR="00A20CDD">
        <w:rPr>
          <w:rFonts w:ascii="標楷體" w:eastAsia="標楷體" w:hAnsi="標楷體" w:hint="eastAsia"/>
        </w:rPr>
        <w:t>如</w:t>
      </w:r>
      <w:r w:rsidR="00A20CDD" w:rsidRPr="00BF3A4C">
        <w:rPr>
          <w:rFonts w:ascii="標楷體" w:eastAsia="標楷體" w:hAnsi="標楷體" w:hint="eastAsia"/>
        </w:rPr>
        <w:t>圖</w:t>
      </w:r>
      <w:r w:rsidR="00A20CDD">
        <w:rPr>
          <w:rFonts w:ascii="標楷體" w:eastAsia="標楷體" w:hAnsi="標楷體"/>
        </w:rPr>
        <w:t>4</w:t>
      </w:r>
      <w:r w:rsidR="00A20CDD">
        <w:rPr>
          <w:rFonts w:ascii="標楷體" w:eastAsia="標楷體" w:hAnsi="標楷體" w:hint="eastAsia"/>
        </w:rPr>
        <w:t>所示</w:t>
      </w:r>
      <w:r w:rsidR="004D525F">
        <w:rPr>
          <w:rFonts w:hint="eastAsia"/>
        </w:rPr>
        <w:t>。</w:t>
      </w:r>
    </w:p>
    <w:p w14:paraId="63F39772" w14:textId="063AB9A6" w:rsidR="00E501C2" w:rsidRDefault="00E501C2" w:rsidP="00FF49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標楷體" w:eastAsia="標楷體" w:hAnsi="標楷體"/>
        </w:rPr>
      </w:pPr>
      <w:r>
        <w:rPr>
          <w:noProof/>
        </w:rPr>
        <w:drawing>
          <wp:inline distT="0" distB="0" distL="0" distR="0" wp14:anchorId="3714C738" wp14:editId="15F0CE2E">
            <wp:extent cx="2901410" cy="364807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實驗流程圖.jpg"/>
                    <pic:cNvPicPr/>
                  </pic:nvPicPr>
                  <pic:blipFill>
                    <a:blip r:embed="rId17">
                      <a:extLst>
                        <a:ext uri="{28A0092B-C50C-407E-A947-70E740481C1C}">
                          <a14:useLocalDpi xmlns:a14="http://schemas.microsoft.com/office/drawing/2010/main" val="0"/>
                        </a:ext>
                      </a:extLst>
                    </a:blip>
                    <a:stretch>
                      <a:fillRect/>
                    </a:stretch>
                  </pic:blipFill>
                  <pic:spPr>
                    <a:xfrm>
                      <a:off x="0" y="0"/>
                      <a:ext cx="2915608" cy="3665927"/>
                    </a:xfrm>
                    <a:prstGeom prst="rect">
                      <a:avLst/>
                    </a:prstGeom>
                  </pic:spPr>
                </pic:pic>
              </a:graphicData>
            </a:graphic>
          </wp:inline>
        </w:drawing>
      </w:r>
    </w:p>
    <w:p w14:paraId="5D9D7AED" w14:textId="72D5B871" w:rsidR="001C27B1" w:rsidRPr="00BF3A4C" w:rsidRDefault="00E501C2" w:rsidP="00E501C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firstLineChars="300" w:firstLine="720"/>
        <w:rPr>
          <w:rFonts w:ascii="BiauKai" w:eastAsia="BiauKai" w:hAnsi="BiauKai"/>
        </w:rPr>
      </w:pPr>
      <w:r w:rsidRPr="00BF3A4C">
        <w:rPr>
          <w:rFonts w:ascii="標楷體" w:eastAsia="標楷體" w:hAnsi="標楷體" w:hint="eastAsia"/>
        </w:rPr>
        <w:t>圖</w:t>
      </w:r>
      <w:r w:rsidR="00FF497B">
        <w:rPr>
          <w:rFonts w:ascii="標楷體" w:eastAsia="標楷體" w:hAnsi="標楷體"/>
        </w:rPr>
        <w:t>4</w:t>
      </w:r>
      <w:r>
        <w:rPr>
          <w:rFonts w:ascii="標楷體" w:eastAsia="標楷體" w:hAnsi="標楷體"/>
        </w:rPr>
        <w:t xml:space="preserve"> </w:t>
      </w:r>
      <w:r w:rsidRPr="00E501C2">
        <w:rPr>
          <w:rFonts w:ascii="標楷體" w:eastAsia="標楷體" w:hAnsi="標楷體" w:hint="eastAsia"/>
        </w:rPr>
        <w:t>成熟度判斷流程</w:t>
      </w:r>
      <w:r w:rsidRPr="00BF3A4C">
        <w:rPr>
          <w:rFonts w:ascii="標楷體" w:eastAsia="標楷體" w:hAnsi="標楷體" w:hint="eastAsia"/>
        </w:rPr>
        <w:t>示意圖</w:t>
      </w:r>
    </w:p>
    <w:p w14:paraId="29C0FE3A" w14:textId="50AEB2DE" w:rsidR="0063663F" w:rsidRPr="00BF3A4C" w:rsidRDefault="000E40E1" w:rsidP="00FF497B">
      <w:pPr>
        <w:ind w:firstLineChars="200" w:firstLine="480"/>
        <w:rPr>
          <w:rFonts w:ascii="標楷體" w:eastAsia="標楷體" w:hAnsi="標楷體"/>
          <w:color w:val="000000"/>
        </w:rPr>
      </w:pPr>
      <w:r>
        <w:rPr>
          <w:rFonts w:ascii="標楷體" w:eastAsia="標楷體" w:hAnsi="標楷體" w:hint="eastAsia"/>
        </w:rPr>
        <w:t xml:space="preserve">  </w:t>
      </w:r>
      <w:r>
        <w:rPr>
          <w:rFonts w:eastAsia="標楷體" w:hint="eastAsia"/>
        </w:rPr>
        <w:t xml:space="preserve">     </w:t>
      </w:r>
    </w:p>
    <w:p w14:paraId="13EFC2B5" w14:textId="7F428268" w:rsidR="00AE0347" w:rsidRPr="001A454D" w:rsidRDefault="00AE0347" w:rsidP="0063663F">
      <w:pPr>
        <w:adjustRightInd w:val="0"/>
        <w:ind w:firstLineChars="550" w:firstLine="1386"/>
        <w:textAlignment w:val="baseline"/>
        <w:rPr>
          <w:rFonts w:ascii="BiauKai" w:eastAsia="BiauKai" w:hAnsi="BiauKai"/>
        </w:rPr>
      </w:pPr>
    </w:p>
    <w:p w14:paraId="1E12939C" w14:textId="7D0F0046" w:rsidR="006A5326" w:rsidRPr="00857B1B" w:rsidRDefault="00D807D1" w:rsidP="0063663F">
      <w:pPr>
        <w:adjustRightInd w:val="0"/>
        <w:textAlignment w:val="baseline"/>
        <w:rPr>
          <w:rFonts w:ascii="標楷體" w:eastAsia="標楷體" w:hAnsi="標楷體"/>
          <w:b/>
          <w:noProof/>
        </w:rPr>
      </w:pPr>
      <w:r>
        <w:rPr>
          <w:rFonts w:ascii="標楷體" w:eastAsia="標楷體" w:hAnsi="標楷體" w:hint="eastAsia"/>
          <w:b/>
          <w:noProof/>
        </w:rPr>
        <w:t>2</w:t>
      </w:r>
      <w:r>
        <w:rPr>
          <w:rFonts w:ascii="標楷體" w:eastAsia="標楷體" w:hAnsi="標楷體"/>
          <w:b/>
          <w:noProof/>
        </w:rPr>
        <w:t>.2</w:t>
      </w:r>
      <w:r w:rsidR="00AE0347" w:rsidRPr="00857B1B">
        <w:rPr>
          <w:rFonts w:ascii="標楷體" w:eastAsia="標楷體" w:hAnsi="標楷體" w:hint="eastAsia"/>
          <w:b/>
          <w:noProof/>
        </w:rPr>
        <w:t>成熟度的判斷公式</w:t>
      </w:r>
    </w:p>
    <w:p w14:paraId="3811E461" w14:textId="30EE9601" w:rsidR="00AE0347" w:rsidRPr="00857B1B" w:rsidRDefault="00AE0347" w:rsidP="00857B1B">
      <w:pPr>
        <w:ind w:firstLineChars="200" w:firstLine="480"/>
        <w:rPr>
          <w:rFonts w:ascii="標楷體" w:eastAsia="標楷體" w:hAnsi="標楷體"/>
        </w:rPr>
      </w:pPr>
      <w:proofErr w:type="gramStart"/>
      <w:r w:rsidRPr="00857B1B">
        <w:rPr>
          <w:rFonts w:ascii="標楷體" w:eastAsia="標楷體" w:hAnsi="標楷體" w:hint="eastAsia"/>
        </w:rPr>
        <w:t>香蕉熟成度</w:t>
      </w:r>
      <w:proofErr w:type="gramEnd"/>
      <w:r w:rsidRPr="00857B1B">
        <w:rPr>
          <w:rFonts w:ascii="標楷體" w:eastAsia="標楷體" w:hAnsi="標楷體" w:hint="eastAsia"/>
        </w:rPr>
        <w:t>主要是依據顏色以及飽滿度來進行判定，因此我們利用</w:t>
      </w:r>
      <w:r w:rsidRPr="00857B1B">
        <w:rPr>
          <w:rFonts w:eastAsia="標楷體"/>
        </w:rPr>
        <w:t>H</w:t>
      </w:r>
      <w:r w:rsidRPr="00857B1B">
        <w:rPr>
          <w:rFonts w:ascii="標楷體" w:eastAsia="標楷體" w:hAnsi="標楷體" w:hint="eastAsia"/>
        </w:rPr>
        <w:t>值(色度)、</w:t>
      </w:r>
      <w:r w:rsidRPr="00857B1B">
        <w:rPr>
          <w:rFonts w:eastAsia="標楷體"/>
        </w:rPr>
        <w:t>S</w:t>
      </w:r>
      <w:r w:rsidRPr="00857B1B">
        <w:rPr>
          <w:rFonts w:ascii="標楷體" w:eastAsia="標楷體" w:hAnsi="標楷體" w:hint="eastAsia"/>
        </w:rPr>
        <w:t>(飽和度)、</w:t>
      </w:r>
      <w:r w:rsidRPr="00857B1B">
        <w:rPr>
          <w:rFonts w:eastAsia="標楷體"/>
        </w:rPr>
        <w:t>V</w:t>
      </w:r>
      <w:r w:rsidRPr="00857B1B">
        <w:rPr>
          <w:rFonts w:ascii="標楷體" w:eastAsia="標楷體" w:hAnsi="標楷體"/>
        </w:rPr>
        <w:t>(</w:t>
      </w:r>
      <w:r w:rsidRPr="00857B1B">
        <w:rPr>
          <w:rFonts w:ascii="標楷體" w:eastAsia="標楷體" w:hAnsi="標楷體" w:hint="eastAsia"/>
        </w:rPr>
        <w:t>亮度)分析中的</w:t>
      </w:r>
      <w:r w:rsidRPr="00857B1B">
        <w:rPr>
          <w:rFonts w:eastAsia="標楷體"/>
        </w:rPr>
        <w:t>H</w:t>
      </w:r>
      <w:r w:rsidRPr="00857B1B">
        <w:rPr>
          <w:rFonts w:ascii="標楷體" w:eastAsia="標楷體" w:hAnsi="標楷體" w:hint="eastAsia"/>
        </w:rPr>
        <w:t>值(色度)做成熟度初步的判斷，再利用長寬比進行飽滿度的分析。</w:t>
      </w:r>
    </w:p>
    <w:p w14:paraId="21732EB0" w14:textId="125CC3D7" w:rsidR="00AE0347" w:rsidRPr="00857B1B" w:rsidRDefault="00AE0347" w:rsidP="00AE0347">
      <w:pPr>
        <w:rPr>
          <w:rFonts w:ascii="標楷體" w:eastAsia="標楷體" w:hAnsi="標楷體"/>
        </w:rPr>
      </w:pPr>
      <w:r w:rsidRPr="00857B1B">
        <w:rPr>
          <w:rFonts w:ascii="標楷體" w:eastAsia="標楷體" w:hAnsi="標楷體" w:hint="eastAsia"/>
        </w:rPr>
        <w:t xml:space="preserve">    </w:t>
      </w:r>
      <w:r w:rsidRPr="00857B1B">
        <w:rPr>
          <w:rFonts w:eastAsia="標楷體"/>
        </w:rPr>
        <w:t>H</w:t>
      </w:r>
      <w:r w:rsidRPr="00857B1B">
        <w:rPr>
          <w:rFonts w:ascii="標楷體" w:eastAsia="標楷體" w:hAnsi="標楷體" w:hint="eastAsia"/>
        </w:rPr>
        <w:t>值範圍若是在</w:t>
      </w:r>
      <w:r w:rsidRPr="00857B1B">
        <w:rPr>
          <w:rFonts w:eastAsia="標楷體"/>
        </w:rPr>
        <w:t>11~14</w:t>
      </w:r>
      <w:r w:rsidRPr="00857B1B">
        <w:rPr>
          <w:rFonts w:ascii="標楷體" w:eastAsia="標楷體" w:hAnsi="標楷體" w:hint="eastAsia"/>
        </w:rPr>
        <w:t>之間代表成熟的香蕉，此時程式會顯示「成熟度</w:t>
      </w:r>
      <w:r w:rsidRPr="00857B1B">
        <w:rPr>
          <w:rFonts w:eastAsia="標楷體"/>
        </w:rPr>
        <w:t>100%</w:t>
      </w:r>
      <w:r w:rsidRPr="00857B1B">
        <w:rPr>
          <w:rFonts w:ascii="標楷體" w:eastAsia="標楷體" w:hAnsi="標楷體" w:hint="eastAsia"/>
        </w:rPr>
        <w:t>、可立即食用。」</w:t>
      </w:r>
    </w:p>
    <w:p w14:paraId="5AD2DA6C" w14:textId="7759B8A8" w:rsidR="00AE0347" w:rsidRPr="00857B1B" w:rsidRDefault="00AE0347" w:rsidP="00AE0347">
      <w:pPr>
        <w:rPr>
          <w:rFonts w:ascii="標楷體" w:eastAsia="標楷體" w:hAnsi="標楷體"/>
        </w:rPr>
      </w:pPr>
      <w:r w:rsidRPr="00857B1B">
        <w:rPr>
          <w:rFonts w:ascii="標楷體" w:eastAsia="標楷體" w:hAnsi="標楷體" w:hint="eastAsia"/>
        </w:rPr>
        <w:t xml:space="preserve">   </w:t>
      </w:r>
      <w:r w:rsidRPr="00857B1B">
        <w:rPr>
          <w:rFonts w:eastAsia="標楷體"/>
        </w:rPr>
        <w:t xml:space="preserve"> H</w:t>
      </w:r>
      <w:r w:rsidRPr="00857B1B">
        <w:rPr>
          <w:rFonts w:ascii="標楷體" w:eastAsia="標楷體" w:hAnsi="標楷體" w:hint="eastAsia"/>
        </w:rPr>
        <w:t>值範圍若是在</w:t>
      </w:r>
      <w:r w:rsidRPr="00857B1B">
        <w:rPr>
          <w:rFonts w:eastAsia="標楷體"/>
        </w:rPr>
        <w:t>14~19</w:t>
      </w:r>
      <w:r w:rsidRPr="00857B1B">
        <w:rPr>
          <w:rFonts w:ascii="標楷體" w:eastAsia="標楷體" w:hAnsi="標楷體" w:hint="eastAsia"/>
        </w:rPr>
        <w:t>之間代表即將成熟的香蕉，此時程式會帶入</w:t>
      </w:r>
      <w:r w:rsidR="000F6733" w:rsidRPr="00857B1B">
        <w:rPr>
          <w:rFonts w:eastAsia="標楷體"/>
        </w:rPr>
        <w:t>(1)</w:t>
      </w:r>
      <w:r w:rsidRPr="00857B1B">
        <w:rPr>
          <w:rFonts w:ascii="標楷體" w:eastAsia="標楷體" w:hAnsi="標楷體" w:hint="eastAsia"/>
        </w:rPr>
        <w:t>的演算公式顯</w:t>
      </w:r>
      <w:r w:rsidRPr="00857B1B">
        <w:rPr>
          <w:rFonts w:ascii="標楷體" w:eastAsia="標楷體" w:hAnsi="標楷體" w:hint="eastAsia"/>
        </w:rPr>
        <w:lastRenderedPageBreak/>
        <w:t>示「成熟度</w:t>
      </w:r>
      <w:r w:rsidRPr="00857B1B">
        <w:rPr>
          <w:rFonts w:eastAsia="標楷體"/>
        </w:rPr>
        <w:t>%</w:t>
      </w:r>
      <w:r w:rsidRPr="00857B1B">
        <w:rPr>
          <w:rFonts w:ascii="標楷體" w:eastAsia="標楷體" w:hAnsi="標楷體" w:hint="eastAsia"/>
        </w:rPr>
        <w:t>數、成熟時間」</w:t>
      </w:r>
    </w:p>
    <w:p w14:paraId="66123BD2" w14:textId="13A65300" w:rsidR="00AE0347" w:rsidRDefault="00AE0347" w:rsidP="00AE0347">
      <w:pPr>
        <w:rPr>
          <w:rFonts w:ascii="標楷體" w:eastAsia="標楷體" w:hAnsi="標楷體"/>
        </w:rPr>
      </w:pPr>
      <w:r w:rsidRPr="00857B1B">
        <w:rPr>
          <w:rFonts w:ascii="標楷體" w:eastAsia="標楷體" w:hAnsi="標楷體" w:hint="eastAsia"/>
        </w:rPr>
        <w:t xml:space="preserve">  </w:t>
      </w:r>
      <w:r w:rsidRPr="00857B1B">
        <w:rPr>
          <w:rFonts w:ascii="標楷體" w:eastAsia="標楷體" w:hAnsi="標楷體"/>
        </w:rPr>
        <w:t xml:space="preserve"> </w:t>
      </w:r>
      <w:r w:rsidRPr="00857B1B">
        <w:rPr>
          <w:rFonts w:eastAsia="標楷體"/>
        </w:rPr>
        <w:t xml:space="preserve"> H</w:t>
      </w:r>
      <w:r w:rsidRPr="00857B1B">
        <w:rPr>
          <w:rFonts w:ascii="標楷體" w:eastAsia="標楷體" w:hAnsi="標楷體" w:hint="eastAsia"/>
        </w:rPr>
        <w:t>值範圍若是在</w:t>
      </w:r>
      <w:r w:rsidRPr="00857B1B">
        <w:rPr>
          <w:rFonts w:eastAsia="標楷體"/>
        </w:rPr>
        <w:t>19~27</w:t>
      </w:r>
      <w:r w:rsidRPr="00857B1B">
        <w:rPr>
          <w:rFonts w:ascii="標楷體" w:eastAsia="標楷體" w:hAnsi="標楷體" w:hint="eastAsia"/>
        </w:rPr>
        <w:t>代表</w:t>
      </w:r>
      <w:r w:rsidR="00A4298D" w:rsidRPr="00857B1B">
        <w:rPr>
          <w:rFonts w:ascii="標楷體" w:eastAsia="標楷體" w:hAnsi="標楷體" w:hint="eastAsia"/>
        </w:rPr>
        <w:t>未</w:t>
      </w:r>
      <w:r w:rsidRPr="00857B1B">
        <w:rPr>
          <w:rFonts w:ascii="標楷體" w:eastAsia="標楷體" w:hAnsi="標楷體" w:hint="eastAsia"/>
        </w:rPr>
        <w:t>熟的香蕉，此時程式會帶入</w:t>
      </w:r>
      <w:r w:rsidR="000F6733" w:rsidRPr="00857B1B">
        <w:rPr>
          <w:rFonts w:eastAsia="標楷體"/>
        </w:rPr>
        <w:t>(</w:t>
      </w:r>
      <w:r w:rsidR="008C324D">
        <w:rPr>
          <w:rFonts w:eastAsia="標楷體" w:hint="eastAsia"/>
        </w:rPr>
        <w:t>3</w:t>
      </w:r>
      <w:r w:rsidR="000F6733" w:rsidRPr="00857B1B">
        <w:rPr>
          <w:rFonts w:eastAsia="標楷體"/>
        </w:rPr>
        <w:t>)</w:t>
      </w:r>
      <w:r w:rsidRPr="00857B1B">
        <w:rPr>
          <w:rFonts w:ascii="標楷體" w:eastAsia="標楷體" w:hAnsi="標楷體" w:hint="eastAsia"/>
        </w:rPr>
        <w:t>的演算公式顯示「成熟度</w:t>
      </w:r>
      <w:r w:rsidRPr="00857B1B">
        <w:rPr>
          <w:rFonts w:eastAsia="標楷體"/>
        </w:rPr>
        <w:t>%</w:t>
      </w:r>
      <w:r w:rsidRPr="00857B1B">
        <w:rPr>
          <w:rFonts w:ascii="標楷體" w:eastAsia="標楷體" w:hAnsi="標楷體" w:hint="eastAsia"/>
        </w:rPr>
        <w:t>數、成熟時間」</w:t>
      </w:r>
    </w:p>
    <w:p w14:paraId="4FFB51F2" w14:textId="77777777" w:rsidR="005B42B6" w:rsidRPr="00857B1B" w:rsidRDefault="005B42B6" w:rsidP="00AE0347">
      <w:pPr>
        <w:rPr>
          <w:rFonts w:ascii="標楷體" w:eastAsia="標楷體" w:hAnsi="標楷體"/>
        </w:rPr>
      </w:pPr>
    </w:p>
    <w:p w14:paraId="30AF18B3" w14:textId="4E593EF7" w:rsidR="00AE0347" w:rsidRPr="00857B1B" w:rsidRDefault="00AE0347" w:rsidP="00AE0347">
      <w:pPr>
        <w:rPr>
          <w:rFonts w:ascii="標楷體" w:eastAsia="標楷體" w:hAnsi="標楷體"/>
        </w:rPr>
      </w:pPr>
      <w:r w:rsidRPr="00857B1B">
        <w:rPr>
          <w:rFonts w:ascii="標楷體" w:eastAsia="標楷體" w:hAnsi="標楷體" w:hint="eastAsia"/>
        </w:rPr>
        <w:t xml:space="preserve">    以下為成熟度的判斷公式：</w:t>
      </w:r>
    </w:p>
    <w:p w14:paraId="48535D00" w14:textId="3C5D3CFF" w:rsidR="00AE0347" w:rsidRPr="00857B1B" w:rsidRDefault="000F6733" w:rsidP="000F6733">
      <w:pPr>
        <w:rPr>
          <w:rFonts w:ascii="標楷體" w:eastAsia="標楷體" w:hAnsi="標楷體"/>
        </w:rPr>
      </w:pPr>
      <w:r w:rsidRPr="00857B1B">
        <w:rPr>
          <w:rFonts w:ascii="標楷體" w:eastAsia="標楷體" w:hAnsi="標楷體"/>
        </w:rPr>
        <w:t xml:space="preserve">(1) </w:t>
      </w:r>
      <w:r w:rsidR="00AE0347" w:rsidRPr="00857B1B">
        <w:rPr>
          <w:rFonts w:ascii="標楷體" w:eastAsia="標楷體" w:hAnsi="標楷體" w:hint="eastAsia"/>
        </w:rPr>
        <w:t>即將成熟的香蕉</w:t>
      </w:r>
    </w:p>
    <w:p w14:paraId="412397E6" w14:textId="41EDBD52" w:rsidR="00AE0347" w:rsidRPr="00857B1B" w:rsidRDefault="00E322EA" w:rsidP="00AE0347">
      <w:pPr>
        <w:autoSpaceDE w:val="0"/>
        <w:autoSpaceDN w:val="0"/>
        <w:adjustRightInd w:val="0"/>
        <w:rPr>
          <w:rFonts w:ascii="標楷體" w:eastAsia="標楷體" w:hAnsi="標楷體" w:cs="Courier New"/>
          <w:kern w:val="0"/>
        </w:rPr>
      </w:pPr>
      <w:r>
        <w:rPr>
          <w:rFonts w:eastAsia="標楷體"/>
          <w:i/>
          <w:kern w:val="0"/>
        </w:rPr>
        <w:t>MM</w:t>
      </w:r>
      <w:r w:rsidR="00AE0347" w:rsidRPr="005B42B6">
        <w:rPr>
          <w:rFonts w:eastAsia="標楷體"/>
          <w:i/>
          <w:kern w:val="0"/>
        </w:rPr>
        <w:t>=</w:t>
      </w:r>
      <w:r w:rsidR="005B42B6" w:rsidRPr="005B42B6">
        <w:rPr>
          <w:rFonts w:eastAsia="標楷體"/>
          <w:i/>
          <w:kern w:val="0"/>
        </w:rPr>
        <w:t xml:space="preserve"> </w:t>
      </w:r>
      <w:proofErr w:type="spellStart"/>
      <w:r w:rsidR="005B42B6" w:rsidRPr="005B42B6">
        <w:rPr>
          <w:rFonts w:eastAsia="標楷體"/>
          <w:i/>
          <w:kern w:val="0"/>
        </w:rPr>
        <w:t>Rc</w:t>
      </w:r>
      <w:proofErr w:type="spellEnd"/>
      <w:r w:rsidR="008C324D">
        <w:rPr>
          <w:rFonts w:eastAsia="標楷體"/>
          <w:i/>
          <w:kern w:val="0"/>
        </w:rPr>
        <w:sym w:font="Symbol" w:char="F0B4"/>
      </w:r>
      <w:r w:rsidR="005B42B6" w:rsidRPr="005B42B6">
        <w:rPr>
          <w:rFonts w:eastAsia="標楷體"/>
          <w:i/>
          <w:kern w:val="0"/>
        </w:rPr>
        <w:t xml:space="preserve"> </w:t>
      </w:r>
      <w:r w:rsidR="005B42B6" w:rsidRPr="005B42B6">
        <w:rPr>
          <w:rFonts w:eastAsia="標楷體" w:hint="eastAsia"/>
          <w:i/>
          <w:kern w:val="0"/>
        </w:rPr>
        <w:t>(</w:t>
      </w:r>
      <w:r w:rsidR="00AE0347" w:rsidRPr="005B42B6">
        <w:rPr>
          <w:rFonts w:eastAsia="標楷體"/>
          <w:i/>
          <w:kern w:val="0"/>
        </w:rPr>
        <w:t>100-H</w:t>
      </w:r>
      <w:r w:rsidR="005B42B6">
        <w:rPr>
          <w:rFonts w:ascii="標楷體" w:eastAsia="標楷體" w:hAnsi="標楷體" w:cs="Courier New" w:hint="eastAsia"/>
          <w:kern w:val="0"/>
        </w:rPr>
        <w:t>)</w:t>
      </w:r>
      <w:r>
        <w:rPr>
          <w:rFonts w:ascii="標楷體" w:eastAsia="標楷體" w:hAnsi="標楷體" w:cs="Courier New" w:hint="eastAsia"/>
          <w:kern w:val="0"/>
        </w:rPr>
        <w:t xml:space="preserve">                </w:t>
      </w:r>
      <w:r w:rsidR="00300DCA">
        <w:rPr>
          <w:rFonts w:ascii="標楷體" w:eastAsia="標楷體" w:hAnsi="標楷體" w:cs="Courier New"/>
          <w:kern w:val="0"/>
        </w:rPr>
        <w:t xml:space="preserve"> </w:t>
      </w:r>
      <w:r>
        <w:rPr>
          <w:rFonts w:ascii="標楷體" w:eastAsia="標楷體" w:hAnsi="標楷體" w:cs="Courier New" w:hint="eastAsia"/>
          <w:kern w:val="0"/>
        </w:rPr>
        <w:t xml:space="preserve">  (1)</w:t>
      </w:r>
    </w:p>
    <w:p w14:paraId="0C801F03" w14:textId="432EFC07" w:rsidR="005B42B6" w:rsidRDefault="005B42B6" w:rsidP="00AE0347">
      <w:pPr>
        <w:autoSpaceDE w:val="0"/>
        <w:autoSpaceDN w:val="0"/>
        <w:adjustRightInd w:val="0"/>
        <w:rPr>
          <w:rFonts w:ascii="標楷體" w:eastAsia="標楷體" w:hAnsi="標楷體"/>
        </w:rPr>
      </w:pPr>
      <w:proofErr w:type="spellStart"/>
      <w:r w:rsidRPr="005B42B6">
        <w:rPr>
          <w:rFonts w:eastAsia="標楷體"/>
          <w:i/>
          <w:kern w:val="0"/>
        </w:rPr>
        <w:t>Rc</w:t>
      </w:r>
      <w:proofErr w:type="spellEnd"/>
      <w:r>
        <w:rPr>
          <w:rFonts w:ascii="標楷體" w:eastAsia="標楷體" w:hAnsi="標楷體" w:hint="eastAsia"/>
        </w:rPr>
        <w:t>為</w:t>
      </w:r>
      <w:r w:rsidRPr="00857B1B">
        <w:rPr>
          <w:rFonts w:ascii="標楷體" w:eastAsia="標楷體" w:hAnsi="標楷體" w:hint="eastAsia"/>
        </w:rPr>
        <w:t>成熟度</w:t>
      </w:r>
      <w:r>
        <w:rPr>
          <w:rFonts w:ascii="標楷體" w:eastAsia="標楷體" w:hAnsi="標楷體" w:hint="eastAsia"/>
        </w:rPr>
        <w:t>參數，依不同</w:t>
      </w:r>
      <w:r w:rsidRPr="005B42B6">
        <w:rPr>
          <w:rFonts w:ascii="標楷體" w:eastAsia="標楷體" w:hAnsi="標楷體" w:hint="eastAsia"/>
        </w:rPr>
        <w:t>攝影機而定</w:t>
      </w:r>
      <w:r w:rsidR="00E322EA" w:rsidRPr="00857B1B">
        <w:rPr>
          <w:rFonts w:ascii="標楷體" w:eastAsia="標楷體" w:hAnsi="標楷體"/>
        </w:rPr>
        <w:t>。</w:t>
      </w:r>
    </w:p>
    <w:p w14:paraId="0D8736AA" w14:textId="6A8A18BD" w:rsidR="00AE0347" w:rsidRPr="00857B1B" w:rsidRDefault="00E322EA" w:rsidP="00AE0347">
      <w:pPr>
        <w:autoSpaceDE w:val="0"/>
        <w:autoSpaceDN w:val="0"/>
        <w:adjustRightInd w:val="0"/>
        <w:rPr>
          <w:rFonts w:ascii="標楷體" w:eastAsia="標楷體" w:hAnsi="標楷體" w:cs="Courier New"/>
          <w:kern w:val="0"/>
        </w:rPr>
      </w:pPr>
      <w:r>
        <w:rPr>
          <w:rFonts w:ascii="標楷體" w:eastAsia="標楷體" w:hAnsi="標楷體" w:cs="Courier New" w:hint="eastAsia"/>
          <w:kern w:val="0"/>
        </w:rPr>
        <w:t>令</w:t>
      </w:r>
      <w:r w:rsidRPr="00E322EA">
        <w:rPr>
          <w:rFonts w:ascii="標楷體" w:eastAsia="標楷體" w:hAnsi="標楷體" w:cs="Courier New" w:hint="eastAsia"/>
          <w:i/>
          <w:kern w:val="0"/>
        </w:rPr>
        <w:t>NN</w:t>
      </w:r>
      <w:r>
        <w:rPr>
          <w:rFonts w:ascii="標楷體" w:eastAsia="標楷體" w:hAnsi="標楷體" w:cs="Courier New" w:hint="eastAsia"/>
          <w:i/>
          <w:kern w:val="0"/>
        </w:rPr>
        <w:t xml:space="preserve"> </w:t>
      </w:r>
      <w:r w:rsidR="00AE0347" w:rsidRPr="00857B1B">
        <w:rPr>
          <w:rFonts w:eastAsia="標楷體"/>
          <w:kern w:val="0"/>
        </w:rPr>
        <w:t>=</w:t>
      </w:r>
      <w:r>
        <w:rPr>
          <w:rFonts w:eastAsia="標楷體"/>
          <w:i/>
          <w:kern w:val="0"/>
        </w:rPr>
        <w:t>MM</w:t>
      </w:r>
      <w:r w:rsidR="0066749A">
        <w:rPr>
          <w:rFonts w:eastAsia="標楷體"/>
          <w:i/>
          <w:kern w:val="0"/>
        </w:rPr>
        <w:sym w:font="Symbol" w:char="F0B4"/>
      </w:r>
      <w:r w:rsidR="00AE0347" w:rsidRPr="00857B1B">
        <w:rPr>
          <w:rFonts w:eastAsia="標楷體"/>
          <w:kern w:val="0"/>
        </w:rPr>
        <w:t>100</w:t>
      </w:r>
      <w:r w:rsidR="0066749A">
        <w:rPr>
          <w:rFonts w:eastAsia="標楷體"/>
          <w:kern w:val="0"/>
        </w:rPr>
        <w:t xml:space="preserve"> /90 </w:t>
      </w:r>
      <w:r w:rsidR="00AE0347" w:rsidRPr="00857B1B">
        <w:rPr>
          <w:rFonts w:eastAsia="標楷體"/>
          <w:kern w:val="0"/>
        </w:rPr>
        <w:t>%</w:t>
      </w:r>
      <w:r>
        <w:rPr>
          <w:rFonts w:eastAsia="標楷體" w:hint="eastAsia"/>
          <w:kern w:val="0"/>
        </w:rPr>
        <w:t xml:space="preserve">            </w:t>
      </w:r>
      <w:r w:rsidR="00300DCA">
        <w:rPr>
          <w:rFonts w:eastAsia="標楷體"/>
          <w:kern w:val="0"/>
        </w:rPr>
        <w:t xml:space="preserve">  </w:t>
      </w:r>
      <w:r>
        <w:rPr>
          <w:rFonts w:eastAsia="標楷體" w:hint="eastAsia"/>
          <w:kern w:val="0"/>
        </w:rPr>
        <w:t xml:space="preserve">  (2)</w:t>
      </w:r>
    </w:p>
    <w:p w14:paraId="1748BEA6" w14:textId="492EBE2D" w:rsidR="00AE0347" w:rsidRPr="00857B1B" w:rsidRDefault="00AE0347" w:rsidP="00AE0347">
      <w:pPr>
        <w:autoSpaceDE w:val="0"/>
        <w:autoSpaceDN w:val="0"/>
        <w:adjustRightInd w:val="0"/>
        <w:rPr>
          <w:rFonts w:ascii="標楷體" w:eastAsia="標楷體" w:hAnsi="標楷體" w:cs="Courier New"/>
          <w:kern w:val="0"/>
        </w:rPr>
      </w:pPr>
      <w:r w:rsidRPr="00857B1B">
        <w:rPr>
          <w:rFonts w:ascii="標楷體" w:eastAsia="標楷體" w:hAnsi="標楷體" w:cs="Courier New" w:hint="eastAsia"/>
          <w:kern w:val="0"/>
        </w:rPr>
        <w:t>若</w:t>
      </w:r>
      <w:r w:rsidR="00E322EA" w:rsidRPr="00E322EA">
        <w:rPr>
          <w:rFonts w:ascii="標楷體" w:eastAsia="標楷體" w:hAnsi="標楷體" w:cs="Courier New" w:hint="eastAsia"/>
          <w:i/>
          <w:kern w:val="0"/>
        </w:rPr>
        <w:t>NN</w:t>
      </w:r>
      <w:r w:rsidR="00E322EA">
        <w:rPr>
          <w:rFonts w:ascii="標楷體" w:eastAsia="標楷體" w:hAnsi="標楷體" w:cs="Courier New" w:hint="eastAsia"/>
          <w:i/>
          <w:kern w:val="0"/>
        </w:rPr>
        <w:t xml:space="preserve"> </w:t>
      </w:r>
      <w:r w:rsidR="00E322EA">
        <w:rPr>
          <w:rFonts w:eastAsia="標楷體"/>
          <w:kern w:val="0"/>
        </w:rPr>
        <w:sym w:font="Symbol" w:char="F0B3"/>
      </w:r>
      <w:r w:rsidR="00E322EA">
        <w:rPr>
          <w:rFonts w:eastAsia="標楷體" w:hint="eastAsia"/>
          <w:kern w:val="0"/>
        </w:rPr>
        <w:t xml:space="preserve"> </w:t>
      </w:r>
      <w:r w:rsidRPr="00857B1B">
        <w:rPr>
          <w:rFonts w:eastAsia="標楷體"/>
          <w:kern w:val="0"/>
        </w:rPr>
        <w:t>95%</w:t>
      </w:r>
      <w:r w:rsidRPr="00857B1B">
        <w:rPr>
          <w:rFonts w:ascii="標楷體" w:eastAsia="標楷體" w:hAnsi="標楷體"/>
          <w:kern w:val="0"/>
        </w:rPr>
        <w:t>，</w:t>
      </w:r>
      <w:r w:rsidRPr="00857B1B">
        <w:rPr>
          <w:rFonts w:ascii="標楷體" w:eastAsia="標楷體" w:hAnsi="標楷體" w:cs="Courier New" w:hint="eastAsia"/>
          <w:kern w:val="0"/>
        </w:rPr>
        <w:t>成熟日期</w:t>
      </w:r>
      <w:r w:rsidR="005B42B6">
        <w:rPr>
          <w:rFonts w:ascii="標楷體" w:eastAsia="標楷體" w:hAnsi="標楷體" w:cs="Courier New" w:hint="eastAsia"/>
          <w:kern w:val="0"/>
        </w:rPr>
        <w:t>在</w:t>
      </w:r>
      <w:r w:rsidR="00C16ADF">
        <w:rPr>
          <w:rFonts w:ascii="標楷體" w:eastAsia="標楷體" w:hAnsi="標楷體" w:cs="Courier New" w:hint="eastAsia"/>
          <w:kern w:val="0"/>
        </w:rPr>
        <w:t>5</w:t>
      </w:r>
      <w:r w:rsidRPr="00857B1B">
        <w:rPr>
          <w:rFonts w:ascii="標楷體" w:eastAsia="標楷體" w:hAnsi="標楷體" w:cs="Courier New" w:hint="eastAsia"/>
          <w:kern w:val="0"/>
        </w:rPr>
        <w:t>天</w:t>
      </w:r>
      <w:r w:rsidR="005B42B6">
        <w:rPr>
          <w:rFonts w:ascii="標楷體" w:eastAsia="標楷體" w:hAnsi="標楷體" w:cs="Courier New" w:hint="eastAsia"/>
          <w:kern w:val="0"/>
        </w:rPr>
        <w:t>之內</w:t>
      </w:r>
    </w:p>
    <w:p w14:paraId="4B95ED5A" w14:textId="302E5A26" w:rsidR="00AE0347" w:rsidRDefault="00AE0347" w:rsidP="00AE0347">
      <w:pPr>
        <w:autoSpaceDE w:val="0"/>
        <w:autoSpaceDN w:val="0"/>
        <w:adjustRightInd w:val="0"/>
        <w:rPr>
          <w:rFonts w:ascii="標楷體" w:eastAsia="標楷體" w:hAnsi="標楷體" w:cs="Courier New"/>
          <w:kern w:val="0"/>
        </w:rPr>
      </w:pPr>
      <w:r w:rsidRPr="00857B1B">
        <w:rPr>
          <w:rFonts w:ascii="標楷體" w:eastAsia="標楷體" w:hAnsi="標楷體" w:cs="Courier New" w:hint="eastAsia"/>
          <w:kern w:val="0"/>
        </w:rPr>
        <w:t>若</w:t>
      </w:r>
      <w:r w:rsidR="00E322EA" w:rsidRPr="00E322EA">
        <w:rPr>
          <w:rFonts w:ascii="標楷體" w:eastAsia="標楷體" w:hAnsi="標楷體" w:cs="Courier New" w:hint="eastAsia"/>
          <w:i/>
          <w:kern w:val="0"/>
        </w:rPr>
        <w:t>NN</w:t>
      </w:r>
      <w:r w:rsidR="00E322EA">
        <w:rPr>
          <w:rFonts w:ascii="標楷體" w:eastAsia="標楷體" w:hAnsi="標楷體" w:cs="Courier New" w:hint="eastAsia"/>
          <w:i/>
          <w:kern w:val="0"/>
        </w:rPr>
        <w:t xml:space="preserve"> </w:t>
      </w:r>
      <w:r w:rsidR="00E322EA" w:rsidRPr="00857B1B">
        <w:rPr>
          <w:rFonts w:eastAsia="標楷體"/>
          <w:kern w:val="0"/>
        </w:rPr>
        <w:t xml:space="preserve"> </w:t>
      </w:r>
      <w:r w:rsidRPr="00857B1B">
        <w:rPr>
          <w:rFonts w:eastAsia="標楷體"/>
          <w:kern w:val="0"/>
        </w:rPr>
        <w:t>&lt;95%</w:t>
      </w:r>
      <w:r w:rsidRPr="00857B1B">
        <w:rPr>
          <w:rFonts w:ascii="標楷體" w:eastAsia="標楷體" w:hAnsi="標楷體" w:cs="Courier New" w:hint="eastAsia"/>
          <w:kern w:val="0"/>
        </w:rPr>
        <w:t>，成熟日期</w:t>
      </w:r>
      <w:r w:rsidR="005B42B6">
        <w:rPr>
          <w:rFonts w:ascii="標楷體" w:eastAsia="標楷體" w:hAnsi="標楷體" w:cs="Courier New" w:hint="eastAsia"/>
          <w:kern w:val="0"/>
        </w:rPr>
        <w:t>超過</w:t>
      </w:r>
      <w:r w:rsidR="00C16ADF">
        <w:rPr>
          <w:rFonts w:ascii="標楷體" w:eastAsia="標楷體" w:hAnsi="標楷體" w:cs="Courier New" w:hint="eastAsia"/>
          <w:kern w:val="0"/>
        </w:rPr>
        <w:t>5</w:t>
      </w:r>
      <w:r w:rsidRPr="00857B1B">
        <w:rPr>
          <w:rFonts w:ascii="標楷體" w:eastAsia="標楷體" w:hAnsi="標楷體" w:cs="Courier New" w:hint="eastAsia"/>
          <w:kern w:val="0"/>
        </w:rPr>
        <w:t>天</w:t>
      </w:r>
    </w:p>
    <w:p w14:paraId="526FB4DE" w14:textId="77777777" w:rsidR="005B42B6" w:rsidRPr="00E322EA" w:rsidRDefault="005B42B6" w:rsidP="00AE0347">
      <w:pPr>
        <w:autoSpaceDE w:val="0"/>
        <w:autoSpaceDN w:val="0"/>
        <w:adjustRightInd w:val="0"/>
        <w:rPr>
          <w:rFonts w:ascii="標楷體" w:eastAsia="標楷體" w:hAnsi="標楷體" w:cs="Courier New"/>
          <w:kern w:val="0"/>
        </w:rPr>
      </w:pPr>
    </w:p>
    <w:p w14:paraId="51BF71B5" w14:textId="0F0AF15F" w:rsidR="00AE0347" w:rsidRPr="00857B1B" w:rsidRDefault="000F6733" w:rsidP="000F6733">
      <w:pPr>
        <w:rPr>
          <w:rFonts w:ascii="標楷體" w:eastAsia="標楷體" w:hAnsi="標楷體"/>
        </w:rPr>
      </w:pPr>
      <w:r w:rsidRPr="00857B1B">
        <w:rPr>
          <w:rFonts w:ascii="標楷體" w:eastAsia="標楷體" w:hAnsi="標楷體"/>
        </w:rPr>
        <w:t xml:space="preserve">(2) </w:t>
      </w:r>
      <w:r w:rsidR="00AE0347" w:rsidRPr="00857B1B">
        <w:rPr>
          <w:rFonts w:ascii="標楷體" w:eastAsia="標楷體" w:hAnsi="標楷體" w:hint="eastAsia"/>
        </w:rPr>
        <w:t>未熟的香蕉：</w:t>
      </w:r>
    </w:p>
    <w:p w14:paraId="4008892B" w14:textId="770A3C18" w:rsidR="00E322EA" w:rsidRDefault="00AE0347" w:rsidP="00B51583">
      <w:pPr>
        <w:rPr>
          <w:rFonts w:ascii="標楷體" w:eastAsia="標楷體" w:hAnsi="標楷體"/>
        </w:rPr>
      </w:pPr>
      <w:r w:rsidRPr="00857B1B">
        <w:rPr>
          <w:rFonts w:ascii="標楷體" w:eastAsia="標楷體" w:hAnsi="標楷體" w:hint="eastAsia"/>
        </w:rPr>
        <w:t xml:space="preserve">    </w:t>
      </w:r>
      <w:r w:rsidR="00E322EA" w:rsidRPr="00E322EA">
        <w:rPr>
          <w:rFonts w:ascii="標楷體" w:eastAsia="標楷體" w:hAnsi="標楷體" w:hint="eastAsia"/>
        </w:rPr>
        <w:t>色度以及長寬比會隨著數值越小而越成熟，</w:t>
      </w:r>
      <w:r w:rsidR="00E322EA">
        <w:rPr>
          <w:rFonts w:ascii="標楷體" w:eastAsia="標楷體" w:hAnsi="標楷體" w:cs="Courier New" w:hint="eastAsia"/>
          <w:kern w:val="0"/>
        </w:rPr>
        <w:t>令</w:t>
      </w:r>
    </w:p>
    <w:p w14:paraId="1931F104" w14:textId="351A02E4" w:rsidR="00E322EA" w:rsidRDefault="00E322EA" w:rsidP="00B51583">
      <w:pPr>
        <w:rPr>
          <w:rFonts w:ascii="標楷體" w:eastAsia="標楷體" w:hAnsi="標楷體"/>
        </w:rPr>
      </w:pPr>
      <w:r w:rsidRPr="00E322EA">
        <w:rPr>
          <w:rFonts w:ascii="標楷體" w:eastAsia="標楷體" w:hAnsi="標楷體" w:hint="eastAsia"/>
        </w:rPr>
        <w:t>HH</w:t>
      </w:r>
      <w:r>
        <w:rPr>
          <w:rFonts w:ascii="標楷體" w:eastAsia="標楷體" w:hAnsi="標楷體" w:hint="eastAsia"/>
        </w:rPr>
        <w:t xml:space="preserve"> </w:t>
      </w:r>
      <w:r w:rsidRPr="00E322EA">
        <w:rPr>
          <w:rFonts w:ascii="標楷體" w:eastAsia="標楷體" w:hAnsi="標楷體" w:hint="eastAsia"/>
        </w:rPr>
        <w:t>=</w:t>
      </w:r>
      <w:r>
        <w:rPr>
          <w:rFonts w:ascii="標楷體" w:eastAsia="標楷體" w:hAnsi="標楷體" w:hint="eastAsia"/>
        </w:rPr>
        <w:t xml:space="preserve"> </w:t>
      </w:r>
      <w:r w:rsidRPr="00E322EA">
        <w:rPr>
          <w:rFonts w:ascii="標楷體" w:eastAsia="標楷體" w:hAnsi="標楷體" w:hint="eastAsia"/>
        </w:rPr>
        <w:t>27</w:t>
      </w:r>
      <w:r w:rsidR="008C324D">
        <w:rPr>
          <w:rFonts w:ascii="標楷體" w:eastAsia="標楷體" w:hAnsi="標楷體" w:hint="eastAsia"/>
        </w:rPr>
        <w:t xml:space="preserve"> </w:t>
      </w:r>
      <w:r w:rsidRPr="00E322EA">
        <w:rPr>
          <w:rFonts w:ascii="標楷體" w:eastAsia="標楷體" w:hAnsi="標楷體" w:hint="eastAsia"/>
        </w:rPr>
        <w:t>-</w:t>
      </w:r>
      <w:r w:rsidR="008C324D">
        <w:rPr>
          <w:rFonts w:ascii="標楷體" w:eastAsia="標楷體" w:hAnsi="標楷體" w:hint="eastAsia"/>
        </w:rPr>
        <w:t xml:space="preserve"> </w:t>
      </w:r>
      <w:r w:rsidRPr="00E322EA">
        <w:rPr>
          <w:rFonts w:ascii="標楷體" w:eastAsia="標楷體" w:hAnsi="標楷體" w:hint="eastAsia"/>
        </w:rPr>
        <w:t>H</w:t>
      </w:r>
      <w:r>
        <w:rPr>
          <w:rFonts w:ascii="標楷體" w:eastAsia="標楷體" w:hAnsi="標楷體" w:hint="eastAsia"/>
        </w:rPr>
        <w:t xml:space="preserve">       </w:t>
      </w:r>
      <w:r w:rsidR="008C324D">
        <w:rPr>
          <w:rFonts w:ascii="標楷體" w:eastAsia="標楷體" w:hAnsi="標楷體" w:hint="eastAsia"/>
        </w:rPr>
        <w:t xml:space="preserve">      </w:t>
      </w:r>
      <w:r w:rsidR="00300DCA">
        <w:rPr>
          <w:rFonts w:ascii="標楷體" w:eastAsia="標楷體" w:hAnsi="標楷體"/>
        </w:rPr>
        <w:t xml:space="preserve">      </w:t>
      </w:r>
      <w:r w:rsidR="008C324D">
        <w:rPr>
          <w:rFonts w:ascii="標楷體" w:eastAsia="標楷體" w:hAnsi="標楷體" w:hint="eastAsia"/>
        </w:rPr>
        <w:t xml:space="preserve">  </w:t>
      </w:r>
      <w:proofErr w:type="gramStart"/>
      <w:r w:rsidR="008C324D">
        <w:rPr>
          <w:rFonts w:ascii="標楷體" w:eastAsia="標楷體" w:hAnsi="標楷體" w:hint="eastAsia"/>
        </w:rPr>
        <w:t xml:space="preserve">  </w:t>
      </w:r>
      <w:r>
        <w:rPr>
          <w:rFonts w:ascii="標楷體" w:eastAsia="標楷體" w:hAnsi="標楷體" w:hint="eastAsia"/>
        </w:rPr>
        <w:t xml:space="preserve"> (</w:t>
      </w:r>
      <w:proofErr w:type="gramEnd"/>
      <w:r>
        <w:rPr>
          <w:rFonts w:ascii="標楷體" w:eastAsia="標楷體" w:hAnsi="標楷體" w:hint="eastAsia"/>
        </w:rPr>
        <w:t xml:space="preserve">3) </w:t>
      </w:r>
    </w:p>
    <w:p w14:paraId="2EF470BA" w14:textId="77777777" w:rsidR="00E322EA" w:rsidRDefault="00E322EA" w:rsidP="00B51583">
      <w:pPr>
        <w:rPr>
          <w:rFonts w:ascii="標楷體" w:eastAsia="標楷體" w:hAnsi="標楷體"/>
        </w:rPr>
      </w:pPr>
    </w:p>
    <w:p w14:paraId="7915E33D" w14:textId="0F20BB7A" w:rsidR="00E322EA" w:rsidRDefault="00E322EA" w:rsidP="00B51583">
      <w:pPr>
        <w:rPr>
          <w:rFonts w:ascii="標楷體" w:eastAsia="標楷體" w:hAnsi="標楷體"/>
        </w:rPr>
      </w:pPr>
      <w:r w:rsidRPr="00E322EA">
        <w:rPr>
          <w:rFonts w:ascii="標楷體" w:eastAsia="標楷體" w:hAnsi="標楷體" w:hint="eastAsia"/>
        </w:rPr>
        <w:t>LL</w:t>
      </w:r>
      <w:r>
        <w:rPr>
          <w:rFonts w:ascii="標楷體" w:eastAsia="標楷體" w:hAnsi="標楷體" w:hint="eastAsia"/>
        </w:rPr>
        <w:t xml:space="preserve"> </w:t>
      </w:r>
      <w:r w:rsidRPr="00E322EA">
        <w:rPr>
          <w:rFonts w:ascii="標楷體" w:eastAsia="標楷體" w:hAnsi="標楷體" w:hint="eastAsia"/>
        </w:rPr>
        <w:t>=</w:t>
      </w:r>
      <w:r>
        <w:rPr>
          <w:rFonts w:ascii="標楷體" w:eastAsia="標楷體" w:hAnsi="標楷體" w:hint="eastAsia"/>
        </w:rPr>
        <w:t xml:space="preserve"> </w:t>
      </w:r>
      <w:r w:rsidRPr="00E322EA">
        <w:rPr>
          <w:rFonts w:ascii="標楷體" w:eastAsia="標楷體" w:hAnsi="標楷體" w:hint="eastAsia"/>
        </w:rPr>
        <w:t>4</w:t>
      </w:r>
      <w:r w:rsidR="008C324D">
        <w:rPr>
          <w:rFonts w:ascii="標楷體" w:eastAsia="標楷體" w:hAnsi="標楷體" w:hint="eastAsia"/>
        </w:rPr>
        <w:t xml:space="preserve"> </w:t>
      </w:r>
      <w:r w:rsidRPr="00E322EA">
        <w:rPr>
          <w:rFonts w:ascii="標楷體" w:eastAsia="標楷體" w:hAnsi="標楷體" w:hint="eastAsia"/>
        </w:rPr>
        <w:t>-</w:t>
      </w:r>
      <w:r w:rsidR="008C324D">
        <w:rPr>
          <w:rFonts w:ascii="標楷體" w:eastAsia="標楷體" w:hAnsi="標楷體" w:hint="eastAsia"/>
        </w:rPr>
        <w:t xml:space="preserve"> R</w:t>
      </w:r>
      <w:r>
        <w:rPr>
          <w:rFonts w:ascii="標楷體" w:eastAsia="標楷體" w:hAnsi="標楷體" w:hint="eastAsia"/>
        </w:rPr>
        <w:t xml:space="preserve"> </w:t>
      </w:r>
      <w:r w:rsidR="008C324D">
        <w:rPr>
          <w:rFonts w:ascii="標楷體" w:eastAsia="標楷體" w:hAnsi="標楷體" w:hint="eastAsia"/>
        </w:rPr>
        <w:t xml:space="preserve">               </w:t>
      </w:r>
      <w:r w:rsidR="00300DCA">
        <w:rPr>
          <w:rFonts w:ascii="標楷體" w:eastAsia="標楷體" w:hAnsi="標楷體"/>
        </w:rPr>
        <w:t xml:space="preserve">      </w:t>
      </w:r>
      <w:proofErr w:type="gramStart"/>
      <w:r w:rsidR="008C324D">
        <w:rPr>
          <w:rFonts w:ascii="標楷體" w:eastAsia="標楷體" w:hAnsi="標楷體" w:hint="eastAsia"/>
        </w:rPr>
        <w:t xml:space="preserve">   </w:t>
      </w:r>
      <w:r>
        <w:rPr>
          <w:rFonts w:ascii="標楷體" w:eastAsia="標楷體" w:hAnsi="標楷體" w:hint="eastAsia"/>
        </w:rPr>
        <w:t>(</w:t>
      </w:r>
      <w:proofErr w:type="gramEnd"/>
      <w:r>
        <w:rPr>
          <w:rFonts w:ascii="標楷體" w:eastAsia="標楷體" w:hAnsi="標楷體" w:hint="eastAsia"/>
        </w:rPr>
        <w:t xml:space="preserve">4) </w:t>
      </w:r>
    </w:p>
    <w:p w14:paraId="5B848F12" w14:textId="2044F6D7" w:rsidR="00E322EA" w:rsidRDefault="00E322EA" w:rsidP="00B51583">
      <w:pPr>
        <w:rPr>
          <w:rFonts w:ascii="標楷體" w:eastAsia="標楷體" w:hAnsi="標楷體"/>
        </w:rPr>
      </w:pPr>
      <w:r>
        <w:rPr>
          <w:rFonts w:ascii="標楷體" w:eastAsia="標楷體" w:hAnsi="標楷體" w:hint="eastAsia"/>
        </w:rPr>
        <w:t xml:space="preserve">   </w:t>
      </w:r>
      <w:r w:rsidR="008C324D">
        <w:rPr>
          <w:rFonts w:ascii="標楷體" w:eastAsia="標楷體" w:hAnsi="標楷體" w:hint="eastAsia"/>
        </w:rPr>
        <w:t>其中R</w:t>
      </w:r>
      <w:r w:rsidR="008C324D">
        <w:rPr>
          <w:rFonts w:ascii="標楷體" w:eastAsia="標楷體" w:hAnsi="標楷體"/>
        </w:rPr>
        <w:t xml:space="preserve"> </w:t>
      </w:r>
      <w:r w:rsidR="008C324D">
        <w:rPr>
          <w:rFonts w:ascii="標楷體" w:eastAsia="標楷體" w:hAnsi="標楷體" w:hint="eastAsia"/>
        </w:rPr>
        <w:t>為</w:t>
      </w:r>
      <w:r w:rsidR="008C324D" w:rsidRPr="008C324D">
        <w:rPr>
          <w:rFonts w:ascii="標楷體" w:eastAsia="標楷體" w:hAnsi="標楷體" w:hint="eastAsia"/>
        </w:rPr>
        <w:t>分割後的香蕉影像長寬比</w:t>
      </w:r>
      <w:r w:rsidR="008C324D">
        <w:rPr>
          <w:rFonts w:ascii="標楷體" w:eastAsia="標楷體" w:hAnsi="標楷體" w:hint="eastAsia"/>
        </w:rPr>
        <w:t>。</w:t>
      </w:r>
    </w:p>
    <w:p w14:paraId="3CCC73CF" w14:textId="77777777" w:rsidR="008C324D" w:rsidRPr="008C324D" w:rsidRDefault="008C324D" w:rsidP="00B51583">
      <w:pPr>
        <w:rPr>
          <w:rFonts w:ascii="標楷體" w:eastAsia="標楷體" w:hAnsi="標楷體"/>
        </w:rPr>
      </w:pPr>
    </w:p>
    <w:p w14:paraId="3914DC15" w14:textId="0C902E7D" w:rsidR="00B51583" w:rsidRDefault="00E322EA" w:rsidP="00B51583">
      <w:pPr>
        <w:rPr>
          <w:rFonts w:ascii="標楷體" w:eastAsia="標楷體" w:hAnsi="標楷體"/>
        </w:rPr>
      </w:pPr>
      <w:r>
        <w:rPr>
          <w:rFonts w:ascii="標楷體" w:eastAsia="標楷體" w:hAnsi="標楷體" w:hint="eastAsia"/>
        </w:rPr>
        <w:t xml:space="preserve">   </w:t>
      </w:r>
      <w:r w:rsidRPr="00E322EA">
        <w:rPr>
          <w:rFonts w:ascii="標楷體" w:eastAsia="標楷體" w:hAnsi="標楷體" w:hint="eastAsia"/>
        </w:rPr>
        <w:t>用HH以及LL來帶入公式計算。</w:t>
      </w:r>
      <w:r w:rsidR="00AE0347" w:rsidRPr="00857B1B">
        <w:rPr>
          <w:rFonts w:ascii="標楷體" w:eastAsia="標楷體" w:hAnsi="標楷體"/>
        </w:rPr>
        <w:t>在研究過程中發現色度及長寬比會隨著數值越小越成熟</w:t>
      </w:r>
      <w:r w:rsidR="00A4298D" w:rsidRPr="00857B1B">
        <w:rPr>
          <w:rFonts w:ascii="標楷體" w:eastAsia="標楷體" w:hAnsi="標楷體" w:hint="eastAsia"/>
        </w:rPr>
        <w:t>。</w:t>
      </w:r>
      <w:r w:rsidR="00AE0347" w:rsidRPr="00857B1B">
        <w:rPr>
          <w:rFonts w:ascii="標楷體" w:eastAsia="標楷體" w:hAnsi="標楷體"/>
        </w:rPr>
        <w:t>未熟的香蕉要</w:t>
      </w:r>
      <w:proofErr w:type="gramStart"/>
      <w:r w:rsidR="00AE0347" w:rsidRPr="00857B1B">
        <w:rPr>
          <w:rFonts w:ascii="標楷體" w:eastAsia="標楷體" w:hAnsi="標楷體"/>
        </w:rPr>
        <w:t>判斷熟成度</w:t>
      </w:r>
      <w:proofErr w:type="gramEnd"/>
      <w:r w:rsidR="00AE0347" w:rsidRPr="00857B1B">
        <w:rPr>
          <w:rFonts w:ascii="標楷體" w:eastAsia="標楷體" w:hAnsi="標楷體"/>
        </w:rPr>
        <w:t>時飽和度</w:t>
      </w:r>
      <w:r w:rsidR="00A4298D" w:rsidRPr="00857B1B">
        <w:rPr>
          <w:rFonts w:ascii="標楷體" w:eastAsia="標楷體" w:hAnsi="標楷體" w:hint="eastAsia"/>
        </w:rPr>
        <w:t>的</w:t>
      </w:r>
      <w:r w:rsidR="00AE0347" w:rsidRPr="00857B1B">
        <w:rPr>
          <w:rFonts w:ascii="標楷體" w:eastAsia="標楷體" w:hAnsi="標楷體"/>
        </w:rPr>
        <w:t>影響大於顏色，所以</w:t>
      </w:r>
      <w:r w:rsidR="00C16ADF">
        <w:rPr>
          <w:rFonts w:ascii="標楷體" w:eastAsia="標楷體" w:hAnsi="標楷體" w:hint="eastAsia"/>
        </w:rPr>
        <w:t>系統</w:t>
      </w:r>
      <w:r w:rsidR="00AE0347" w:rsidRPr="00857B1B">
        <w:rPr>
          <w:rFonts w:ascii="標楷體" w:eastAsia="標楷體" w:hAnsi="標楷體"/>
        </w:rPr>
        <w:t>將</w:t>
      </w:r>
      <w:r w:rsidR="00AE0347" w:rsidRPr="00857B1B">
        <w:rPr>
          <w:rFonts w:eastAsia="標楷體"/>
        </w:rPr>
        <w:t>LL</w:t>
      </w:r>
      <w:r w:rsidR="00AE0347" w:rsidRPr="00857B1B">
        <w:rPr>
          <w:rFonts w:ascii="標楷體" w:eastAsia="標楷體" w:hAnsi="標楷體"/>
        </w:rPr>
        <w:t>乘上</w:t>
      </w:r>
      <w:r w:rsidR="00AE0347" w:rsidRPr="00857B1B">
        <w:rPr>
          <w:rFonts w:eastAsia="標楷體"/>
        </w:rPr>
        <w:t>175%</w:t>
      </w:r>
      <w:r w:rsidR="00AE0347" w:rsidRPr="00857B1B">
        <w:rPr>
          <w:rFonts w:ascii="標楷體" w:eastAsia="標楷體" w:hAnsi="標楷體"/>
        </w:rPr>
        <w:t>，</w:t>
      </w:r>
      <w:r w:rsidR="00AE0347" w:rsidRPr="00857B1B">
        <w:rPr>
          <w:rFonts w:ascii="標楷體" w:eastAsia="標楷體" w:hAnsi="標楷體" w:hint="eastAsia"/>
        </w:rPr>
        <w:t>H</w:t>
      </w:r>
      <w:r w:rsidR="00AE0347" w:rsidRPr="00857B1B">
        <w:rPr>
          <w:rFonts w:ascii="標楷體" w:eastAsia="標楷體" w:hAnsi="標楷體"/>
        </w:rPr>
        <w:t>H乘上</w:t>
      </w:r>
      <w:r w:rsidR="00AE0347" w:rsidRPr="00857B1B">
        <w:rPr>
          <w:rFonts w:eastAsia="標楷體"/>
        </w:rPr>
        <w:t>100%</w:t>
      </w:r>
      <w:r w:rsidR="00AE0347" w:rsidRPr="00857B1B">
        <w:rPr>
          <w:rFonts w:ascii="標楷體" w:eastAsia="標楷體" w:hAnsi="標楷體"/>
        </w:rPr>
        <w:t>，但當</w:t>
      </w:r>
      <w:r w:rsidR="00AE0347" w:rsidRPr="00857B1B">
        <w:rPr>
          <w:rFonts w:eastAsia="標楷體"/>
        </w:rPr>
        <w:t>HH</w:t>
      </w:r>
      <w:r w:rsidR="00AE0347" w:rsidRPr="00857B1B">
        <w:rPr>
          <w:rFonts w:ascii="標楷體" w:eastAsia="標楷體" w:hAnsi="標楷體"/>
        </w:rPr>
        <w:t>大於</w:t>
      </w:r>
      <w:r w:rsidR="00AE0347" w:rsidRPr="00857B1B">
        <w:rPr>
          <w:rFonts w:eastAsia="標楷體"/>
        </w:rPr>
        <w:t>5</w:t>
      </w:r>
      <w:r w:rsidR="00AE0347" w:rsidRPr="00857B1B">
        <w:rPr>
          <w:rFonts w:ascii="標楷體" w:eastAsia="標楷體" w:hAnsi="標楷體"/>
        </w:rPr>
        <w:t>時顏色對成熟度的影響會過大，所以會將</w:t>
      </w:r>
      <w:r w:rsidR="00AE0347" w:rsidRPr="00857B1B">
        <w:rPr>
          <w:rFonts w:eastAsia="標楷體"/>
        </w:rPr>
        <w:t>HH</w:t>
      </w:r>
      <w:r w:rsidR="00AE0347" w:rsidRPr="00857B1B">
        <w:rPr>
          <w:rFonts w:ascii="標楷體" w:eastAsia="標楷體" w:hAnsi="標楷體"/>
        </w:rPr>
        <w:t>乘</w:t>
      </w:r>
      <w:r w:rsidR="00AE0347" w:rsidRPr="00857B1B">
        <w:rPr>
          <w:rFonts w:eastAsia="標楷體"/>
        </w:rPr>
        <w:t>75%</w:t>
      </w:r>
      <w:r w:rsidR="00AE0347" w:rsidRPr="00857B1B">
        <w:rPr>
          <w:rFonts w:ascii="標楷體" w:eastAsia="標楷體" w:hAnsi="標楷體"/>
        </w:rPr>
        <w:t>。</w:t>
      </w:r>
    </w:p>
    <w:p w14:paraId="12541BBF" w14:textId="77777777" w:rsidR="008C324D" w:rsidRPr="008C324D" w:rsidRDefault="008C324D" w:rsidP="00B51583">
      <w:pPr>
        <w:rPr>
          <w:rFonts w:ascii="標楷體" w:eastAsia="標楷體" w:hAnsi="標楷體"/>
        </w:rPr>
      </w:pPr>
    </w:p>
    <w:p w14:paraId="379D8728" w14:textId="0FF37B2C" w:rsidR="00AE0347" w:rsidRPr="00857B1B" w:rsidRDefault="00AE0347" w:rsidP="00B51583">
      <w:pPr>
        <w:ind w:firstLineChars="200" w:firstLine="480"/>
        <w:rPr>
          <w:rFonts w:ascii="標楷體" w:eastAsia="標楷體" w:hAnsi="標楷體"/>
        </w:rPr>
      </w:pPr>
      <w:r w:rsidRPr="00857B1B">
        <w:rPr>
          <w:rFonts w:ascii="標楷體" w:eastAsia="標楷體" w:hAnsi="標楷體" w:cs="Courier New" w:hint="eastAsia"/>
          <w:kern w:val="0"/>
        </w:rPr>
        <w:t>接著判斷</w:t>
      </w:r>
      <w:r w:rsidR="00A4298D" w:rsidRPr="00857B1B">
        <w:rPr>
          <w:rFonts w:ascii="標楷體" w:eastAsia="標楷體" w:hAnsi="標楷體" w:cs="Courier New" w:hint="eastAsia"/>
          <w:kern w:val="0"/>
        </w:rPr>
        <w:t>季</w:t>
      </w:r>
      <w:r w:rsidRPr="00857B1B">
        <w:rPr>
          <w:rFonts w:ascii="標楷體" w:eastAsia="標楷體" w:hAnsi="標楷體" w:cs="Courier New" w:hint="eastAsia"/>
          <w:kern w:val="0"/>
        </w:rPr>
        <w:t>節</w:t>
      </w:r>
      <w:r w:rsidR="00A4298D" w:rsidRPr="00857B1B">
        <w:rPr>
          <w:rFonts w:ascii="標楷體" w:eastAsia="標楷體" w:hAnsi="標楷體" w:cs="Courier New" w:hint="eastAsia"/>
          <w:kern w:val="0"/>
        </w:rPr>
        <w:t>（分</w:t>
      </w:r>
      <w:r w:rsidRPr="00857B1B">
        <w:rPr>
          <w:rFonts w:ascii="標楷體" w:eastAsia="標楷體" w:hAnsi="標楷體" w:cs="Courier New" w:hint="eastAsia"/>
          <w:kern w:val="0"/>
        </w:rPr>
        <w:t>夏天</w:t>
      </w:r>
      <w:r w:rsidR="00A4298D" w:rsidRPr="00857B1B">
        <w:rPr>
          <w:rFonts w:eastAsia="標楷體"/>
          <w:kern w:val="0"/>
        </w:rPr>
        <w:t>4</w:t>
      </w:r>
      <w:r w:rsidR="00A4298D" w:rsidRPr="00857B1B">
        <w:rPr>
          <w:rFonts w:eastAsia="標楷體"/>
          <w:kern w:val="0"/>
        </w:rPr>
        <w:t>、</w:t>
      </w:r>
      <w:r w:rsidR="00A4298D" w:rsidRPr="00857B1B">
        <w:rPr>
          <w:rFonts w:eastAsia="標楷體"/>
          <w:kern w:val="0"/>
        </w:rPr>
        <w:t>5</w:t>
      </w:r>
      <w:r w:rsidR="00A4298D" w:rsidRPr="00857B1B">
        <w:rPr>
          <w:rFonts w:eastAsia="標楷體"/>
          <w:kern w:val="0"/>
        </w:rPr>
        <w:t>、</w:t>
      </w:r>
      <w:r w:rsidR="00A4298D" w:rsidRPr="00857B1B">
        <w:rPr>
          <w:rFonts w:eastAsia="標楷體"/>
          <w:kern w:val="0"/>
        </w:rPr>
        <w:t>6</w:t>
      </w:r>
      <w:r w:rsidR="00A4298D" w:rsidRPr="00857B1B">
        <w:rPr>
          <w:rFonts w:eastAsia="標楷體"/>
          <w:kern w:val="0"/>
        </w:rPr>
        <w:t>、</w:t>
      </w:r>
      <w:r w:rsidR="00A4298D" w:rsidRPr="00857B1B">
        <w:rPr>
          <w:rFonts w:eastAsia="標楷體"/>
          <w:kern w:val="0"/>
        </w:rPr>
        <w:t>7</w:t>
      </w:r>
      <w:r w:rsidR="00A4298D" w:rsidRPr="00857B1B">
        <w:rPr>
          <w:rFonts w:eastAsia="標楷體"/>
          <w:kern w:val="0"/>
        </w:rPr>
        <w:t>、</w:t>
      </w:r>
      <w:r w:rsidR="00A4298D" w:rsidRPr="00857B1B">
        <w:rPr>
          <w:rFonts w:eastAsia="標楷體"/>
          <w:kern w:val="0"/>
        </w:rPr>
        <w:t>8</w:t>
      </w:r>
      <w:r w:rsidR="00A4298D" w:rsidRPr="00857B1B">
        <w:rPr>
          <w:rFonts w:eastAsia="標楷體"/>
          <w:kern w:val="0"/>
        </w:rPr>
        <w:t>、</w:t>
      </w:r>
      <w:r w:rsidR="00A4298D" w:rsidRPr="00857B1B">
        <w:rPr>
          <w:rFonts w:eastAsia="標楷體"/>
          <w:kern w:val="0"/>
        </w:rPr>
        <w:t>9</w:t>
      </w:r>
      <w:r w:rsidR="00A4298D" w:rsidRPr="00857B1B">
        <w:rPr>
          <w:rFonts w:eastAsia="標楷體"/>
          <w:kern w:val="0"/>
        </w:rPr>
        <w:t>、</w:t>
      </w:r>
      <w:r w:rsidR="00A4298D" w:rsidRPr="00857B1B">
        <w:rPr>
          <w:rFonts w:eastAsia="標楷體"/>
          <w:kern w:val="0"/>
        </w:rPr>
        <w:t>10</w:t>
      </w:r>
      <w:r w:rsidR="00A4298D" w:rsidRPr="00857B1B">
        <w:rPr>
          <w:rFonts w:ascii="標楷體" w:eastAsia="標楷體" w:hAnsi="標楷體" w:cs="Courier New" w:hint="eastAsia"/>
          <w:kern w:val="0"/>
        </w:rPr>
        <w:t>月</w:t>
      </w:r>
      <w:r w:rsidR="00B51583" w:rsidRPr="00857B1B">
        <w:rPr>
          <w:rFonts w:ascii="標楷體" w:eastAsia="標楷體" w:hAnsi="標楷體" w:cs="Courier New" w:hint="eastAsia"/>
          <w:kern w:val="0"/>
        </w:rPr>
        <w:t>，</w:t>
      </w:r>
      <w:r w:rsidRPr="00857B1B">
        <w:rPr>
          <w:rFonts w:ascii="標楷體" w:eastAsia="標楷體" w:hAnsi="標楷體" w:cs="Courier New" w:hint="eastAsia"/>
          <w:kern w:val="0"/>
        </w:rPr>
        <w:t>冬天</w:t>
      </w:r>
      <w:r w:rsidR="00A4298D" w:rsidRPr="00857B1B">
        <w:rPr>
          <w:rFonts w:eastAsia="標楷體"/>
          <w:kern w:val="0"/>
        </w:rPr>
        <w:t>1</w:t>
      </w:r>
      <w:r w:rsidR="00A4298D" w:rsidRPr="00857B1B">
        <w:rPr>
          <w:rFonts w:eastAsia="標楷體"/>
          <w:kern w:val="0"/>
        </w:rPr>
        <w:t>、</w:t>
      </w:r>
      <w:r w:rsidR="00A4298D" w:rsidRPr="00857B1B">
        <w:rPr>
          <w:rFonts w:eastAsia="標楷體"/>
          <w:kern w:val="0"/>
        </w:rPr>
        <w:t>2</w:t>
      </w:r>
      <w:r w:rsidR="00A4298D" w:rsidRPr="00857B1B">
        <w:rPr>
          <w:rFonts w:eastAsia="標楷體"/>
          <w:kern w:val="0"/>
        </w:rPr>
        <w:t>、</w:t>
      </w:r>
      <w:r w:rsidR="00A4298D" w:rsidRPr="00857B1B">
        <w:rPr>
          <w:rFonts w:eastAsia="標楷體"/>
          <w:kern w:val="0"/>
        </w:rPr>
        <w:t>3</w:t>
      </w:r>
      <w:r w:rsidR="00A4298D" w:rsidRPr="00857B1B">
        <w:rPr>
          <w:rFonts w:eastAsia="標楷體"/>
          <w:kern w:val="0"/>
        </w:rPr>
        <w:t>、</w:t>
      </w:r>
      <w:r w:rsidR="00A4298D" w:rsidRPr="00857B1B">
        <w:rPr>
          <w:rFonts w:eastAsia="標楷體"/>
          <w:kern w:val="0"/>
        </w:rPr>
        <w:t>11</w:t>
      </w:r>
      <w:r w:rsidR="00A4298D" w:rsidRPr="00857B1B">
        <w:rPr>
          <w:rFonts w:eastAsia="標楷體"/>
          <w:kern w:val="0"/>
        </w:rPr>
        <w:t>、</w:t>
      </w:r>
      <w:r w:rsidR="00A4298D" w:rsidRPr="00857B1B">
        <w:rPr>
          <w:rFonts w:eastAsia="標楷體"/>
          <w:kern w:val="0"/>
        </w:rPr>
        <w:t>12</w:t>
      </w:r>
      <w:r w:rsidR="00A4298D" w:rsidRPr="00857B1B">
        <w:rPr>
          <w:rFonts w:ascii="標楷體" w:eastAsia="標楷體" w:hAnsi="標楷體" w:cs="Courier New" w:hint="eastAsia"/>
          <w:kern w:val="0"/>
        </w:rPr>
        <w:t>月），最後</w:t>
      </w:r>
      <w:r w:rsidRPr="00857B1B">
        <w:rPr>
          <w:rFonts w:ascii="標楷體" w:eastAsia="標楷體" w:hAnsi="標楷體" w:cs="Courier New" w:hint="eastAsia"/>
          <w:kern w:val="0"/>
        </w:rPr>
        <w:t>即可預測出香蕉大約成熟</w:t>
      </w:r>
      <w:r w:rsidR="00A4298D" w:rsidRPr="00857B1B">
        <w:rPr>
          <w:rFonts w:ascii="標楷體" w:eastAsia="標楷體" w:hAnsi="標楷體" w:cs="Courier New" w:hint="eastAsia"/>
          <w:kern w:val="0"/>
        </w:rPr>
        <w:t>的</w:t>
      </w:r>
      <w:r w:rsidRPr="00857B1B">
        <w:rPr>
          <w:rFonts w:ascii="標楷體" w:eastAsia="標楷體" w:hAnsi="標楷體" w:cs="Courier New" w:hint="eastAsia"/>
          <w:kern w:val="0"/>
        </w:rPr>
        <w:t>時間。 (冬天成熟天數</w:t>
      </w:r>
      <m:oMath>
        <m:r>
          <w:rPr>
            <w:rFonts w:ascii="Cambria Math" w:eastAsia="標楷體" w:hAnsi="Cambria Math"/>
            <w:kern w:val="0"/>
          </w:rPr>
          <m:t>≓</m:t>
        </m:r>
      </m:oMath>
      <w:r w:rsidRPr="00857B1B">
        <w:rPr>
          <w:rFonts w:ascii="標楷體" w:eastAsia="標楷體" w:hAnsi="標楷體" w:cs="Courier New" w:hint="eastAsia"/>
          <w:kern w:val="0"/>
        </w:rPr>
        <w:t>夏天成熟天數</w:t>
      </w:r>
      <w:r w:rsidRPr="00857B1B">
        <w:rPr>
          <w:rFonts w:eastAsia="標楷體"/>
          <w:kern w:val="0"/>
        </w:rPr>
        <w:t>*1.5</w:t>
      </w:r>
      <w:r w:rsidRPr="00857B1B">
        <w:rPr>
          <w:rFonts w:ascii="標楷體" w:eastAsia="標楷體" w:hAnsi="標楷體" w:cs="Courier New" w:hint="eastAsia"/>
          <w:kern w:val="0"/>
        </w:rPr>
        <w:t>倍)</w:t>
      </w:r>
    </w:p>
    <w:p w14:paraId="3156E23F" w14:textId="77777777" w:rsidR="00AE0347" w:rsidRPr="00857B1B" w:rsidRDefault="00AE0347" w:rsidP="00AE0347">
      <w:pPr>
        <w:rPr>
          <w:rFonts w:ascii="標楷體" w:eastAsia="標楷體" w:hAnsi="標楷體"/>
        </w:rPr>
      </w:pPr>
    </w:p>
    <w:p w14:paraId="41AB011B" w14:textId="77777777" w:rsidR="00AE0347" w:rsidRPr="00857B1B" w:rsidRDefault="00AE0347" w:rsidP="00AE0347">
      <w:pPr>
        <w:autoSpaceDE w:val="0"/>
        <w:autoSpaceDN w:val="0"/>
        <w:adjustRightInd w:val="0"/>
        <w:rPr>
          <w:rFonts w:eastAsia="標楷體"/>
          <w:kern w:val="0"/>
        </w:rPr>
      </w:pPr>
      <w:r w:rsidRPr="00857B1B">
        <w:rPr>
          <w:rFonts w:eastAsia="標楷體"/>
          <w:kern w:val="0"/>
        </w:rPr>
        <w:t>若</w:t>
      </w:r>
      <w:r w:rsidRPr="00857B1B">
        <w:rPr>
          <w:rFonts w:eastAsia="標楷體"/>
          <w:kern w:val="0"/>
        </w:rPr>
        <w:t>HH&lt;5</w:t>
      </w:r>
    </w:p>
    <w:p w14:paraId="58563190" w14:textId="5B3369FA" w:rsidR="00AE0347" w:rsidRDefault="00AE0347" w:rsidP="00300DCA">
      <w:pPr>
        <w:autoSpaceDE w:val="0"/>
        <w:autoSpaceDN w:val="0"/>
        <w:adjustRightInd w:val="0"/>
        <w:rPr>
          <w:rFonts w:eastAsia="標楷體"/>
          <w:kern w:val="0"/>
        </w:rPr>
      </w:pPr>
      <w:r w:rsidRPr="00857B1B">
        <w:rPr>
          <w:rFonts w:eastAsia="標楷體"/>
          <w:kern w:val="0"/>
        </w:rPr>
        <w:t>HHH=HH/15</w:t>
      </w:r>
      <w:r w:rsidR="008C324D">
        <w:rPr>
          <w:rFonts w:eastAsia="標楷體"/>
          <w:i/>
          <w:kern w:val="0"/>
        </w:rPr>
        <w:sym w:font="Symbol" w:char="F0B4"/>
      </w:r>
      <w:r w:rsidRPr="00857B1B">
        <w:rPr>
          <w:rFonts w:eastAsia="標楷體"/>
          <w:kern w:val="0"/>
        </w:rPr>
        <w:t>100%</w:t>
      </w:r>
      <w:r w:rsidR="008C324D">
        <w:rPr>
          <w:rFonts w:eastAsia="標楷體"/>
          <w:kern w:val="0"/>
        </w:rPr>
        <w:t xml:space="preserve"> </w:t>
      </w:r>
      <w:r w:rsidR="00300DCA">
        <w:rPr>
          <w:rFonts w:ascii="標楷體" w:eastAsia="標楷體" w:hAnsi="標楷體" w:hint="eastAsia"/>
        </w:rPr>
        <w:t xml:space="preserve">                (</w:t>
      </w:r>
      <w:r w:rsidR="00300DCA">
        <w:rPr>
          <w:rFonts w:ascii="標楷體" w:eastAsia="標楷體" w:hAnsi="標楷體"/>
        </w:rPr>
        <w:t>5</w:t>
      </w:r>
      <w:r w:rsidR="00300DCA">
        <w:rPr>
          <w:rFonts w:ascii="標楷體" w:eastAsia="標楷體" w:hAnsi="標楷體" w:hint="eastAsia"/>
        </w:rPr>
        <w:t>)</w:t>
      </w:r>
    </w:p>
    <w:p w14:paraId="54E6EC92" w14:textId="77777777" w:rsidR="008C324D" w:rsidRPr="00857B1B" w:rsidRDefault="008C324D" w:rsidP="00AE0347">
      <w:pPr>
        <w:autoSpaceDE w:val="0"/>
        <w:autoSpaceDN w:val="0"/>
        <w:adjustRightInd w:val="0"/>
        <w:rPr>
          <w:rFonts w:eastAsia="標楷體"/>
          <w:kern w:val="0"/>
        </w:rPr>
      </w:pPr>
    </w:p>
    <w:p w14:paraId="7DB84976" w14:textId="77777777" w:rsidR="00AE0347" w:rsidRPr="00857B1B" w:rsidRDefault="00AE0347" w:rsidP="00AE0347">
      <w:pPr>
        <w:autoSpaceDE w:val="0"/>
        <w:autoSpaceDN w:val="0"/>
        <w:adjustRightInd w:val="0"/>
        <w:rPr>
          <w:rFonts w:eastAsia="標楷體"/>
          <w:kern w:val="0"/>
        </w:rPr>
      </w:pPr>
      <w:r w:rsidRPr="00857B1B">
        <w:rPr>
          <w:rFonts w:eastAsia="標楷體"/>
          <w:kern w:val="0"/>
        </w:rPr>
        <w:t>若</w:t>
      </w:r>
      <w:r w:rsidRPr="00857B1B">
        <w:rPr>
          <w:rFonts w:eastAsia="標楷體"/>
          <w:kern w:val="0"/>
        </w:rPr>
        <w:t>HH&gt;5</w:t>
      </w:r>
    </w:p>
    <w:p w14:paraId="21E72024" w14:textId="7F5AD9DB" w:rsidR="00AE0347" w:rsidRPr="00857B1B" w:rsidRDefault="00AE0347" w:rsidP="00AE0347">
      <w:pPr>
        <w:autoSpaceDE w:val="0"/>
        <w:autoSpaceDN w:val="0"/>
        <w:adjustRightInd w:val="0"/>
        <w:rPr>
          <w:rFonts w:eastAsia="標楷體"/>
          <w:kern w:val="0"/>
        </w:rPr>
      </w:pPr>
      <w:r w:rsidRPr="00857B1B">
        <w:rPr>
          <w:rFonts w:eastAsia="標楷體"/>
          <w:kern w:val="0"/>
        </w:rPr>
        <w:t>HHH=HH/15</w:t>
      </w:r>
      <w:r w:rsidR="008C324D">
        <w:rPr>
          <w:rFonts w:eastAsia="標楷體"/>
          <w:i/>
          <w:kern w:val="0"/>
        </w:rPr>
        <w:sym w:font="Symbol" w:char="F0B4"/>
      </w:r>
      <w:r w:rsidRPr="00857B1B">
        <w:rPr>
          <w:rFonts w:eastAsia="標楷體"/>
          <w:kern w:val="0"/>
        </w:rPr>
        <w:t>75%</w:t>
      </w:r>
    </w:p>
    <w:p w14:paraId="441491F6" w14:textId="3CCEF613" w:rsidR="00AE0347" w:rsidRPr="00857B1B" w:rsidRDefault="00AE0347" w:rsidP="00AE0347">
      <w:pPr>
        <w:autoSpaceDE w:val="0"/>
        <w:autoSpaceDN w:val="0"/>
        <w:adjustRightInd w:val="0"/>
        <w:rPr>
          <w:rFonts w:eastAsia="標楷體"/>
          <w:kern w:val="0"/>
        </w:rPr>
      </w:pPr>
      <w:r w:rsidRPr="00857B1B">
        <w:rPr>
          <w:rFonts w:eastAsia="標楷體"/>
          <w:kern w:val="0"/>
        </w:rPr>
        <w:t>LL=4-</w:t>
      </w:r>
      <w:r w:rsidRPr="00857B1B">
        <w:rPr>
          <w:rFonts w:eastAsia="標楷體"/>
          <w:kern w:val="0"/>
        </w:rPr>
        <w:t>長寬比</w:t>
      </w:r>
    </w:p>
    <w:p w14:paraId="13848534" w14:textId="15248B82" w:rsidR="00300DCA" w:rsidRDefault="00AE0347" w:rsidP="00300DCA">
      <w:pPr>
        <w:autoSpaceDE w:val="0"/>
        <w:autoSpaceDN w:val="0"/>
        <w:adjustRightInd w:val="0"/>
        <w:rPr>
          <w:rFonts w:eastAsia="標楷體"/>
          <w:kern w:val="0"/>
        </w:rPr>
      </w:pPr>
      <w:r w:rsidRPr="00857B1B">
        <w:rPr>
          <w:rFonts w:eastAsia="標楷體"/>
          <w:kern w:val="0"/>
        </w:rPr>
        <w:t>LLL=LL/2.8</w:t>
      </w:r>
      <w:r w:rsidR="008C324D">
        <w:rPr>
          <w:rFonts w:eastAsia="標楷體"/>
          <w:i/>
          <w:kern w:val="0"/>
        </w:rPr>
        <w:sym w:font="Symbol" w:char="F0B4"/>
      </w:r>
      <w:r w:rsidRPr="00857B1B">
        <w:rPr>
          <w:rFonts w:eastAsia="標楷體"/>
          <w:kern w:val="0"/>
        </w:rPr>
        <w:t>175</w:t>
      </w:r>
      <w:r w:rsidR="00300DCA">
        <w:rPr>
          <w:rFonts w:eastAsia="標楷體"/>
          <w:kern w:val="0"/>
        </w:rPr>
        <w:t xml:space="preserve">  </w:t>
      </w:r>
      <w:r w:rsidR="00300DCA">
        <w:rPr>
          <w:rFonts w:ascii="標楷體" w:eastAsia="標楷體" w:hAnsi="標楷體" w:hint="eastAsia"/>
        </w:rPr>
        <w:t xml:space="preserve">          </w:t>
      </w:r>
      <w:r w:rsidR="00300DCA">
        <w:rPr>
          <w:rFonts w:ascii="標楷體" w:eastAsia="標楷體" w:hAnsi="標楷體"/>
        </w:rPr>
        <w:t xml:space="preserve">      </w:t>
      </w:r>
      <w:r w:rsidR="00300DCA">
        <w:rPr>
          <w:rFonts w:ascii="標楷體" w:eastAsia="標楷體" w:hAnsi="標楷體" w:hint="eastAsia"/>
        </w:rPr>
        <w:t xml:space="preserve">  (</w:t>
      </w:r>
      <w:r w:rsidR="00300DCA">
        <w:rPr>
          <w:rFonts w:ascii="標楷體" w:eastAsia="標楷體" w:hAnsi="標楷體"/>
        </w:rPr>
        <w:t>6</w:t>
      </w:r>
      <w:r w:rsidR="00300DCA">
        <w:rPr>
          <w:rFonts w:ascii="標楷體" w:eastAsia="標楷體" w:hAnsi="標楷體" w:hint="eastAsia"/>
        </w:rPr>
        <w:t>)</w:t>
      </w:r>
    </w:p>
    <w:p w14:paraId="3A380E2C" w14:textId="77777777" w:rsidR="00300DCA" w:rsidRPr="00857B1B" w:rsidRDefault="00300DCA" w:rsidP="008C324D">
      <w:pPr>
        <w:autoSpaceDE w:val="0"/>
        <w:autoSpaceDN w:val="0"/>
        <w:adjustRightInd w:val="0"/>
        <w:rPr>
          <w:rFonts w:eastAsia="標楷體"/>
          <w:kern w:val="0"/>
        </w:rPr>
      </w:pPr>
    </w:p>
    <w:p w14:paraId="5DF6DFD9" w14:textId="3608A430" w:rsidR="00300DCA" w:rsidRDefault="00300DCA" w:rsidP="00300DCA">
      <w:pPr>
        <w:autoSpaceDE w:val="0"/>
        <w:autoSpaceDN w:val="0"/>
        <w:adjustRightInd w:val="0"/>
        <w:rPr>
          <w:rFonts w:eastAsia="標楷體"/>
          <w:kern w:val="0"/>
        </w:rPr>
      </w:pPr>
      <w:r w:rsidRPr="00300DCA">
        <w:rPr>
          <w:rFonts w:eastAsia="標楷體" w:hint="eastAsia"/>
          <w:kern w:val="0"/>
        </w:rPr>
        <w:t>成熟度</w:t>
      </w:r>
      <w:r w:rsidRPr="00300DCA">
        <w:rPr>
          <w:rFonts w:eastAsia="標楷體" w:hint="eastAsia"/>
          <w:kern w:val="0"/>
        </w:rPr>
        <w:t>=</w:t>
      </w:r>
      <w:r>
        <w:rPr>
          <w:rFonts w:eastAsia="標楷體"/>
          <w:kern w:val="0"/>
        </w:rPr>
        <w:t xml:space="preserve"> </w:t>
      </w:r>
      <w:r w:rsidRPr="00300DCA">
        <w:rPr>
          <w:rFonts w:eastAsia="標楷體" w:hint="eastAsia"/>
          <w:kern w:val="0"/>
        </w:rPr>
        <w:t>HHH+LLL</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 xml:space="preserve"> </w:t>
      </w:r>
      <w:r>
        <w:rPr>
          <w:rFonts w:ascii="標楷體" w:eastAsia="標楷體" w:hAnsi="標楷體" w:hint="eastAsia"/>
        </w:rPr>
        <w:t xml:space="preserve"> (</w:t>
      </w:r>
      <w:r>
        <w:rPr>
          <w:rFonts w:ascii="標楷體" w:eastAsia="標楷體" w:hAnsi="標楷體"/>
        </w:rPr>
        <w:t>7</w:t>
      </w:r>
      <w:r>
        <w:rPr>
          <w:rFonts w:ascii="標楷體" w:eastAsia="標楷體" w:hAnsi="標楷體" w:hint="eastAsia"/>
        </w:rPr>
        <w:t>)</w:t>
      </w:r>
    </w:p>
    <w:p w14:paraId="6E45D35C" w14:textId="77777777" w:rsidR="00300DCA" w:rsidRPr="00857B1B" w:rsidRDefault="00300DCA" w:rsidP="00AE0347">
      <w:pPr>
        <w:autoSpaceDE w:val="0"/>
        <w:autoSpaceDN w:val="0"/>
        <w:adjustRightInd w:val="0"/>
        <w:rPr>
          <w:rFonts w:eastAsia="標楷體"/>
          <w:kern w:val="0"/>
        </w:rPr>
      </w:pPr>
    </w:p>
    <w:p w14:paraId="1FE657D4" w14:textId="77777777" w:rsidR="00AE0347" w:rsidRPr="00857B1B" w:rsidRDefault="00AE0347" w:rsidP="00AE0347">
      <w:pPr>
        <w:autoSpaceDE w:val="0"/>
        <w:autoSpaceDN w:val="0"/>
        <w:adjustRightInd w:val="0"/>
        <w:rPr>
          <w:rFonts w:eastAsia="標楷體"/>
          <w:kern w:val="0"/>
        </w:rPr>
      </w:pPr>
      <w:r w:rsidRPr="00857B1B">
        <w:rPr>
          <w:rFonts w:eastAsia="標楷體"/>
          <w:kern w:val="0"/>
        </w:rPr>
        <w:t>成熟度範圍</w:t>
      </w:r>
      <w:r w:rsidRPr="00857B1B">
        <w:rPr>
          <w:rFonts w:eastAsia="標楷體"/>
          <w:kern w:val="0"/>
        </w:rPr>
        <w:t>80~89</w:t>
      </w:r>
    </w:p>
    <w:p w14:paraId="4C236155" w14:textId="064D9396" w:rsidR="000F6733" w:rsidRPr="00857B1B" w:rsidRDefault="00AE0347" w:rsidP="00AE0347">
      <w:pPr>
        <w:autoSpaceDE w:val="0"/>
        <w:autoSpaceDN w:val="0"/>
        <w:adjustRightInd w:val="0"/>
        <w:rPr>
          <w:rFonts w:eastAsia="標楷體"/>
          <w:kern w:val="0"/>
        </w:rPr>
      </w:pPr>
      <w:r w:rsidRPr="00857B1B">
        <w:rPr>
          <w:rFonts w:eastAsia="標楷體"/>
          <w:kern w:val="0"/>
        </w:rPr>
        <w:t>夏天成熟時間</w:t>
      </w:r>
      <w:r w:rsidRPr="00857B1B">
        <w:rPr>
          <w:rFonts w:eastAsia="標楷體"/>
          <w:kern w:val="0"/>
        </w:rPr>
        <w:t>=</w:t>
      </w:r>
      <w:r w:rsidRPr="00857B1B">
        <w:rPr>
          <w:rFonts w:eastAsia="標楷體"/>
          <w:kern w:val="0"/>
        </w:rPr>
        <w:t>當前日期</w:t>
      </w:r>
      <w:r w:rsidRPr="00857B1B">
        <w:rPr>
          <w:rFonts w:eastAsia="標楷體"/>
          <w:kern w:val="0"/>
        </w:rPr>
        <w:t>+10</w:t>
      </w:r>
      <w:r w:rsidRPr="00857B1B">
        <w:rPr>
          <w:rFonts w:eastAsia="標楷體"/>
          <w:kern w:val="0"/>
        </w:rPr>
        <w:t>天</w:t>
      </w:r>
      <w:r w:rsidR="00442BA7" w:rsidRPr="00857B1B">
        <w:rPr>
          <w:rFonts w:eastAsia="標楷體"/>
          <w:kern w:val="0"/>
        </w:rPr>
        <w:t>；冬天＋</w:t>
      </w:r>
      <w:r w:rsidR="00442BA7" w:rsidRPr="00857B1B">
        <w:rPr>
          <w:rFonts w:eastAsia="標楷體"/>
          <w:kern w:val="0"/>
        </w:rPr>
        <w:t>15</w:t>
      </w:r>
      <w:r w:rsidR="00442BA7" w:rsidRPr="00857B1B">
        <w:rPr>
          <w:rFonts w:eastAsia="標楷體"/>
          <w:kern w:val="0"/>
        </w:rPr>
        <w:t>天</w:t>
      </w:r>
    </w:p>
    <w:p w14:paraId="69238B9A" w14:textId="77777777" w:rsidR="00C61B81" w:rsidRPr="00857B1B" w:rsidRDefault="00C61B81" w:rsidP="00AE0347">
      <w:pPr>
        <w:autoSpaceDE w:val="0"/>
        <w:autoSpaceDN w:val="0"/>
        <w:adjustRightInd w:val="0"/>
        <w:rPr>
          <w:rFonts w:eastAsia="BiauKai"/>
          <w:kern w:val="0"/>
        </w:rPr>
      </w:pPr>
    </w:p>
    <w:p w14:paraId="5BA26C3B" w14:textId="2CA9B9E7" w:rsidR="00C61B81" w:rsidRPr="00857B1B" w:rsidRDefault="00AE0347" w:rsidP="00AE0347">
      <w:pPr>
        <w:autoSpaceDE w:val="0"/>
        <w:autoSpaceDN w:val="0"/>
        <w:adjustRightInd w:val="0"/>
        <w:rPr>
          <w:rFonts w:eastAsia="標楷體"/>
          <w:kern w:val="0"/>
        </w:rPr>
      </w:pPr>
      <w:r w:rsidRPr="00857B1B">
        <w:rPr>
          <w:rFonts w:eastAsia="標楷體"/>
          <w:kern w:val="0"/>
        </w:rPr>
        <w:lastRenderedPageBreak/>
        <w:t>成熟度範圍</w:t>
      </w:r>
      <w:r w:rsidRPr="00857B1B">
        <w:rPr>
          <w:rFonts w:eastAsia="標楷體"/>
          <w:kern w:val="0"/>
        </w:rPr>
        <w:t>70~79</w:t>
      </w:r>
    </w:p>
    <w:p w14:paraId="29482F6C" w14:textId="65C78C0A" w:rsidR="00AE0347" w:rsidRPr="00857B1B" w:rsidRDefault="00AE0347" w:rsidP="00AE0347">
      <w:pPr>
        <w:autoSpaceDE w:val="0"/>
        <w:autoSpaceDN w:val="0"/>
        <w:adjustRightInd w:val="0"/>
        <w:rPr>
          <w:rFonts w:eastAsia="標楷體"/>
          <w:kern w:val="0"/>
        </w:rPr>
      </w:pPr>
      <w:r w:rsidRPr="00857B1B">
        <w:rPr>
          <w:rFonts w:eastAsia="標楷體"/>
          <w:kern w:val="0"/>
        </w:rPr>
        <w:t>夏天成熟時間</w:t>
      </w:r>
      <w:r w:rsidRPr="00857B1B">
        <w:rPr>
          <w:rFonts w:eastAsia="標楷體"/>
          <w:kern w:val="0"/>
        </w:rPr>
        <w:t>=</w:t>
      </w:r>
      <w:r w:rsidRPr="00857B1B">
        <w:rPr>
          <w:rFonts w:eastAsia="標楷體"/>
          <w:kern w:val="0"/>
        </w:rPr>
        <w:t>當前日期</w:t>
      </w:r>
      <w:r w:rsidRPr="00857B1B">
        <w:rPr>
          <w:rFonts w:eastAsia="標楷體"/>
          <w:kern w:val="0"/>
        </w:rPr>
        <w:t>+15</w:t>
      </w:r>
      <w:r w:rsidRPr="00857B1B">
        <w:rPr>
          <w:rFonts w:eastAsia="標楷體"/>
          <w:kern w:val="0"/>
        </w:rPr>
        <w:t>天</w:t>
      </w:r>
      <w:r w:rsidR="00442BA7" w:rsidRPr="00857B1B">
        <w:rPr>
          <w:rFonts w:eastAsia="標楷體"/>
          <w:kern w:val="0"/>
        </w:rPr>
        <w:t>；冬天＋</w:t>
      </w:r>
      <w:r w:rsidR="00442BA7" w:rsidRPr="00857B1B">
        <w:rPr>
          <w:rFonts w:eastAsia="標楷體"/>
          <w:kern w:val="0"/>
        </w:rPr>
        <w:t>23</w:t>
      </w:r>
      <w:r w:rsidR="00442BA7" w:rsidRPr="00857B1B">
        <w:rPr>
          <w:rFonts w:eastAsia="標楷體"/>
          <w:kern w:val="0"/>
        </w:rPr>
        <w:t>天</w:t>
      </w:r>
    </w:p>
    <w:p w14:paraId="33545372" w14:textId="77777777" w:rsidR="00C61B81" w:rsidRPr="00857B1B" w:rsidRDefault="00C61B81" w:rsidP="00AE0347">
      <w:pPr>
        <w:autoSpaceDE w:val="0"/>
        <w:autoSpaceDN w:val="0"/>
        <w:adjustRightInd w:val="0"/>
        <w:rPr>
          <w:rFonts w:eastAsia="標楷體"/>
          <w:kern w:val="0"/>
        </w:rPr>
      </w:pPr>
    </w:p>
    <w:p w14:paraId="4C65E742" w14:textId="7C65BB18" w:rsidR="00C61B81" w:rsidRPr="00857B1B" w:rsidRDefault="00AE0347" w:rsidP="00AE0347">
      <w:pPr>
        <w:autoSpaceDE w:val="0"/>
        <w:autoSpaceDN w:val="0"/>
        <w:adjustRightInd w:val="0"/>
        <w:rPr>
          <w:rFonts w:eastAsia="標楷體"/>
          <w:kern w:val="0"/>
        </w:rPr>
      </w:pPr>
      <w:r w:rsidRPr="00857B1B">
        <w:rPr>
          <w:rFonts w:eastAsia="標楷體"/>
          <w:kern w:val="0"/>
        </w:rPr>
        <w:t>成熟度範圍</w:t>
      </w:r>
      <w:r w:rsidRPr="00857B1B">
        <w:rPr>
          <w:rFonts w:eastAsia="標楷體"/>
          <w:kern w:val="0"/>
        </w:rPr>
        <w:t>60~69</w:t>
      </w:r>
    </w:p>
    <w:p w14:paraId="6AC6266C" w14:textId="451200E6" w:rsidR="00AE0347" w:rsidRPr="00857B1B" w:rsidRDefault="00AE0347" w:rsidP="00AE0347">
      <w:pPr>
        <w:autoSpaceDE w:val="0"/>
        <w:autoSpaceDN w:val="0"/>
        <w:adjustRightInd w:val="0"/>
        <w:rPr>
          <w:rFonts w:eastAsia="標楷體"/>
          <w:kern w:val="0"/>
        </w:rPr>
      </w:pPr>
      <w:r w:rsidRPr="00857B1B">
        <w:rPr>
          <w:rFonts w:eastAsia="標楷體"/>
          <w:kern w:val="0"/>
        </w:rPr>
        <w:t>夏天成熟時間</w:t>
      </w:r>
      <w:r w:rsidRPr="00857B1B">
        <w:rPr>
          <w:rFonts w:eastAsia="標楷體"/>
          <w:kern w:val="0"/>
        </w:rPr>
        <w:t>=</w:t>
      </w:r>
      <w:r w:rsidRPr="00857B1B">
        <w:rPr>
          <w:rFonts w:eastAsia="標楷體"/>
          <w:kern w:val="0"/>
        </w:rPr>
        <w:t>當前日期</w:t>
      </w:r>
      <w:r w:rsidRPr="00857B1B">
        <w:rPr>
          <w:rFonts w:eastAsia="標楷體"/>
          <w:kern w:val="0"/>
        </w:rPr>
        <w:t>+20</w:t>
      </w:r>
      <w:r w:rsidRPr="00857B1B">
        <w:rPr>
          <w:rFonts w:eastAsia="標楷體"/>
          <w:kern w:val="0"/>
        </w:rPr>
        <w:t>天</w:t>
      </w:r>
      <w:r w:rsidR="00442BA7" w:rsidRPr="00857B1B">
        <w:rPr>
          <w:rFonts w:eastAsia="標楷體"/>
          <w:kern w:val="0"/>
        </w:rPr>
        <w:t>；冬天＋</w:t>
      </w:r>
      <w:r w:rsidR="00442BA7" w:rsidRPr="00857B1B">
        <w:rPr>
          <w:rFonts w:eastAsia="標楷體"/>
          <w:kern w:val="0"/>
        </w:rPr>
        <w:t>30</w:t>
      </w:r>
      <w:r w:rsidR="00442BA7" w:rsidRPr="00857B1B">
        <w:rPr>
          <w:rFonts w:eastAsia="標楷體"/>
          <w:kern w:val="0"/>
        </w:rPr>
        <w:t>天</w:t>
      </w:r>
    </w:p>
    <w:p w14:paraId="5EB95224" w14:textId="77777777" w:rsidR="00C61B81" w:rsidRPr="00857B1B" w:rsidRDefault="00C61B81" w:rsidP="00AE0347">
      <w:pPr>
        <w:autoSpaceDE w:val="0"/>
        <w:autoSpaceDN w:val="0"/>
        <w:adjustRightInd w:val="0"/>
        <w:rPr>
          <w:rFonts w:eastAsia="標楷體"/>
          <w:kern w:val="0"/>
        </w:rPr>
      </w:pPr>
    </w:p>
    <w:p w14:paraId="4EBCDEB7" w14:textId="77777777" w:rsidR="00AE0347" w:rsidRPr="00857B1B" w:rsidRDefault="00AE0347" w:rsidP="00AE0347">
      <w:pPr>
        <w:autoSpaceDE w:val="0"/>
        <w:autoSpaceDN w:val="0"/>
        <w:adjustRightInd w:val="0"/>
        <w:rPr>
          <w:rFonts w:eastAsia="標楷體"/>
          <w:kern w:val="0"/>
        </w:rPr>
      </w:pPr>
      <w:r w:rsidRPr="00857B1B">
        <w:rPr>
          <w:rFonts w:eastAsia="標楷體"/>
          <w:kern w:val="0"/>
        </w:rPr>
        <w:t>成熟度範圍</w:t>
      </w:r>
      <w:r w:rsidRPr="00857B1B">
        <w:rPr>
          <w:rFonts w:eastAsia="標楷體"/>
          <w:kern w:val="0"/>
        </w:rPr>
        <w:t>50~59</w:t>
      </w:r>
    </w:p>
    <w:p w14:paraId="3EB8F875" w14:textId="1EC7CED9" w:rsidR="00AE0347" w:rsidRPr="00857B1B" w:rsidRDefault="00AE0347" w:rsidP="00AE0347">
      <w:pPr>
        <w:autoSpaceDE w:val="0"/>
        <w:autoSpaceDN w:val="0"/>
        <w:adjustRightInd w:val="0"/>
        <w:rPr>
          <w:rFonts w:eastAsia="標楷體"/>
          <w:kern w:val="0"/>
        </w:rPr>
      </w:pPr>
      <w:r w:rsidRPr="00857B1B">
        <w:rPr>
          <w:rFonts w:eastAsia="標楷體"/>
          <w:kern w:val="0"/>
        </w:rPr>
        <w:t>夏天成熟時間</w:t>
      </w:r>
      <w:r w:rsidRPr="00857B1B">
        <w:rPr>
          <w:rFonts w:eastAsia="標楷體"/>
          <w:kern w:val="0"/>
        </w:rPr>
        <w:t>=</w:t>
      </w:r>
      <w:r w:rsidRPr="00857B1B">
        <w:rPr>
          <w:rFonts w:eastAsia="標楷體"/>
          <w:kern w:val="0"/>
        </w:rPr>
        <w:t>當前日期</w:t>
      </w:r>
      <w:r w:rsidRPr="00857B1B">
        <w:rPr>
          <w:rFonts w:eastAsia="標楷體"/>
          <w:kern w:val="0"/>
        </w:rPr>
        <w:t>+30</w:t>
      </w:r>
      <w:r w:rsidRPr="00857B1B">
        <w:rPr>
          <w:rFonts w:eastAsia="標楷體"/>
          <w:kern w:val="0"/>
        </w:rPr>
        <w:t>天</w:t>
      </w:r>
      <w:r w:rsidR="00442BA7" w:rsidRPr="00857B1B">
        <w:rPr>
          <w:rFonts w:eastAsia="標楷體"/>
          <w:kern w:val="0"/>
        </w:rPr>
        <w:t>；冬天＋</w:t>
      </w:r>
      <w:r w:rsidR="00442BA7" w:rsidRPr="00857B1B">
        <w:rPr>
          <w:rFonts w:eastAsia="標楷體"/>
          <w:kern w:val="0"/>
        </w:rPr>
        <w:t>45</w:t>
      </w:r>
      <w:r w:rsidR="00442BA7" w:rsidRPr="00857B1B">
        <w:rPr>
          <w:rFonts w:eastAsia="標楷體"/>
          <w:kern w:val="0"/>
        </w:rPr>
        <w:t>天</w:t>
      </w:r>
    </w:p>
    <w:p w14:paraId="72571892" w14:textId="77777777" w:rsidR="00C61B81" w:rsidRPr="00857B1B" w:rsidRDefault="00C61B81" w:rsidP="00AE0347">
      <w:pPr>
        <w:autoSpaceDE w:val="0"/>
        <w:autoSpaceDN w:val="0"/>
        <w:adjustRightInd w:val="0"/>
        <w:rPr>
          <w:rFonts w:eastAsia="BiauKai"/>
          <w:kern w:val="0"/>
        </w:rPr>
      </w:pPr>
    </w:p>
    <w:p w14:paraId="08882916" w14:textId="6A9CDC99" w:rsidR="00C61B81" w:rsidRPr="00857B1B" w:rsidRDefault="00AE0347" w:rsidP="00AE0347">
      <w:pPr>
        <w:autoSpaceDE w:val="0"/>
        <w:autoSpaceDN w:val="0"/>
        <w:adjustRightInd w:val="0"/>
        <w:rPr>
          <w:rFonts w:eastAsia="標楷體"/>
          <w:kern w:val="0"/>
        </w:rPr>
      </w:pPr>
      <w:r w:rsidRPr="00857B1B">
        <w:rPr>
          <w:rFonts w:eastAsia="標楷體"/>
          <w:kern w:val="0"/>
        </w:rPr>
        <w:t>成熟度範圍</w:t>
      </w:r>
      <w:r w:rsidRPr="00857B1B">
        <w:rPr>
          <w:rFonts w:eastAsia="標楷體"/>
          <w:kern w:val="0"/>
        </w:rPr>
        <w:t>40~49</w:t>
      </w:r>
    </w:p>
    <w:p w14:paraId="0DA05547" w14:textId="580506CB" w:rsidR="00AE0347" w:rsidRPr="00857B1B" w:rsidRDefault="00AE0347" w:rsidP="00AE0347">
      <w:pPr>
        <w:autoSpaceDE w:val="0"/>
        <w:autoSpaceDN w:val="0"/>
        <w:adjustRightInd w:val="0"/>
        <w:rPr>
          <w:rFonts w:eastAsia="標楷體"/>
          <w:kern w:val="0"/>
        </w:rPr>
      </w:pPr>
      <w:r w:rsidRPr="00857B1B">
        <w:rPr>
          <w:rFonts w:eastAsia="標楷體"/>
          <w:kern w:val="0"/>
        </w:rPr>
        <w:t>夏天成熟時間</w:t>
      </w:r>
      <w:r w:rsidRPr="00857B1B">
        <w:rPr>
          <w:rFonts w:eastAsia="標楷體"/>
          <w:kern w:val="0"/>
        </w:rPr>
        <w:t>=</w:t>
      </w:r>
      <w:r w:rsidRPr="00857B1B">
        <w:rPr>
          <w:rFonts w:eastAsia="標楷體"/>
          <w:kern w:val="0"/>
        </w:rPr>
        <w:t>當前日期</w:t>
      </w:r>
      <w:r w:rsidRPr="00857B1B">
        <w:rPr>
          <w:rFonts w:eastAsia="標楷體"/>
          <w:kern w:val="0"/>
        </w:rPr>
        <w:t>+40</w:t>
      </w:r>
      <w:r w:rsidRPr="00857B1B">
        <w:rPr>
          <w:rFonts w:eastAsia="標楷體"/>
          <w:kern w:val="0"/>
        </w:rPr>
        <w:t>天</w:t>
      </w:r>
      <w:r w:rsidR="00442BA7" w:rsidRPr="00857B1B">
        <w:rPr>
          <w:rFonts w:eastAsia="標楷體"/>
          <w:kern w:val="0"/>
        </w:rPr>
        <w:t>；冬天＋</w:t>
      </w:r>
      <w:r w:rsidR="00442BA7" w:rsidRPr="00857B1B">
        <w:rPr>
          <w:rFonts w:eastAsia="標楷體"/>
          <w:kern w:val="0"/>
        </w:rPr>
        <w:t>60</w:t>
      </w:r>
      <w:r w:rsidR="00442BA7" w:rsidRPr="00857B1B">
        <w:rPr>
          <w:rFonts w:eastAsia="標楷體"/>
          <w:kern w:val="0"/>
        </w:rPr>
        <w:t>天</w:t>
      </w:r>
    </w:p>
    <w:p w14:paraId="53E271A3" w14:textId="77777777" w:rsidR="00C61B81" w:rsidRPr="00857B1B" w:rsidRDefault="00C61B81" w:rsidP="00AE0347">
      <w:pPr>
        <w:autoSpaceDE w:val="0"/>
        <w:autoSpaceDN w:val="0"/>
        <w:adjustRightInd w:val="0"/>
        <w:rPr>
          <w:rFonts w:eastAsia="BiauKai"/>
          <w:kern w:val="0"/>
        </w:rPr>
      </w:pPr>
    </w:p>
    <w:p w14:paraId="5AF44BC0" w14:textId="77777777" w:rsidR="00AE0347" w:rsidRPr="00857B1B" w:rsidRDefault="00AE0347" w:rsidP="00AE0347">
      <w:pPr>
        <w:autoSpaceDE w:val="0"/>
        <w:autoSpaceDN w:val="0"/>
        <w:adjustRightInd w:val="0"/>
        <w:rPr>
          <w:rFonts w:ascii="標楷體" w:eastAsia="標楷體" w:hAnsi="標楷體" w:cs="Courier New"/>
          <w:kern w:val="0"/>
        </w:rPr>
      </w:pPr>
      <w:r w:rsidRPr="00857B1B">
        <w:rPr>
          <w:rFonts w:ascii="標楷體" w:eastAsia="標楷體" w:hAnsi="標楷體" w:cs="Courier New" w:hint="eastAsia"/>
          <w:kern w:val="0"/>
        </w:rPr>
        <w:t>成熟度範圍</w:t>
      </w:r>
      <w:r w:rsidRPr="00857B1B">
        <w:rPr>
          <w:rFonts w:ascii="標楷體" w:eastAsia="標楷體" w:hAnsi="標楷體"/>
          <w:kern w:val="0"/>
        </w:rPr>
        <w:t>40</w:t>
      </w:r>
      <w:r w:rsidRPr="00857B1B">
        <w:rPr>
          <w:rFonts w:ascii="標楷體" w:eastAsia="標楷體" w:hAnsi="標楷體" w:cs="Courier New" w:hint="eastAsia"/>
          <w:kern w:val="0"/>
        </w:rPr>
        <w:t>以下</w:t>
      </w:r>
    </w:p>
    <w:p w14:paraId="3E7C0AD5" w14:textId="3B420F03" w:rsidR="00AE0347" w:rsidRPr="00857B1B" w:rsidRDefault="00AE0347" w:rsidP="000F6733">
      <w:pPr>
        <w:autoSpaceDE w:val="0"/>
        <w:autoSpaceDN w:val="0"/>
        <w:adjustRightInd w:val="0"/>
        <w:rPr>
          <w:rFonts w:ascii="標楷體" w:eastAsia="標楷體" w:hAnsi="標楷體" w:cs="Courier New"/>
          <w:kern w:val="0"/>
        </w:rPr>
      </w:pPr>
      <w:r w:rsidRPr="00857B1B">
        <w:rPr>
          <w:rFonts w:ascii="標楷體" w:eastAsia="標楷體" w:hAnsi="標楷體" w:cs="Courier New" w:hint="eastAsia"/>
          <w:kern w:val="0"/>
        </w:rPr>
        <w:t>夏天成熟時間</w:t>
      </w:r>
      <w:r w:rsidRPr="00857B1B">
        <w:rPr>
          <w:rFonts w:ascii="標楷體" w:eastAsia="標楷體" w:hAnsi="標楷體"/>
          <w:kern w:val="0"/>
        </w:rPr>
        <w:t>=</w:t>
      </w:r>
      <w:r w:rsidRPr="00857B1B">
        <w:rPr>
          <w:rFonts w:ascii="標楷體" w:eastAsia="標楷體" w:hAnsi="標楷體" w:cs="Courier New" w:hint="eastAsia"/>
          <w:kern w:val="0"/>
        </w:rPr>
        <w:t>當前日期</w:t>
      </w:r>
      <w:r w:rsidRPr="00857B1B">
        <w:rPr>
          <w:rFonts w:ascii="標楷體" w:eastAsia="標楷體" w:hAnsi="標楷體"/>
          <w:kern w:val="0"/>
        </w:rPr>
        <w:t>+50</w:t>
      </w:r>
      <w:r w:rsidRPr="00857B1B">
        <w:rPr>
          <w:rFonts w:ascii="標楷體" w:eastAsia="標楷體" w:hAnsi="標楷體" w:cs="Courier New" w:hint="eastAsia"/>
          <w:kern w:val="0"/>
        </w:rPr>
        <w:t>天</w:t>
      </w:r>
      <w:r w:rsidR="00442BA7" w:rsidRPr="00857B1B">
        <w:rPr>
          <w:rFonts w:ascii="標楷體" w:eastAsia="標楷體" w:hAnsi="標楷體" w:cs="Courier New" w:hint="eastAsia"/>
          <w:kern w:val="0"/>
        </w:rPr>
        <w:t>；冬天</w:t>
      </w:r>
      <w:r w:rsidR="00442BA7" w:rsidRPr="00857B1B">
        <w:rPr>
          <w:rFonts w:ascii="標楷體" w:eastAsia="標楷體" w:hAnsi="標楷體"/>
          <w:kern w:val="0"/>
        </w:rPr>
        <w:t>＋75</w:t>
      </w:r>
      <w:r w:rsidR="00442BA7" w:rsidRPr="00857B1B">
        <w:rPr>
          <w:rFonts w:ascii="標楷體" w:eastAsia="標楷體" w:hAnsi="標楷體" w:cs="Courier New" w:hint="eastAsia"/>
          <w:kern w:val="0"/>
        </w:rPr>
        <w:t>天</w:t>
      </w:r>
    </w:p>
    <w:p w14:paraId="4B188263" w14:textId="77777777" w:rsidR="006855B8" w:rsidRDefault="006855B8" w:rsidP="00857B1B">
      <w:pPr>
        <w:adjustRightInd w:val="0"/>
        <w:textAlignment w:val="baseline"/>
        <w:rPr>
          <w:rFonts w:ascii="標楷體" w:eastAsia="標楷體" w:hAnsi="標楷體"/>
          <w:b/>
        </w:rPr>
      </w:pPr>
    </w:p>
    <w:p w14:paraId="49B57FDE" w14:textId="45B359CE" w:rsidR="006A5326" w:rsidRPr="00857B1B" w:rsidRDefault="00D807D1" w:rsidP="00857B1B">
      <w:pPr>
        <w:adjustRightInd w:val="0"/>
        <w:textAlignment w:val="baseline"/>
        <w:rPr>
          <w:rFonts w:ascii="標楷體" w:eastAsia="標楷體" w:hAnsi="標楷體"/>
        </w:rPr>
      </w:pPr>
      <w:r>
        <w:rPr>
          <w:rFonts w:ascii="標楷體" w:eastAsia="標楷體" w:hAnsi="標楷體"/>
          <w:b/>
        </w:rPr>
        <w:t>2.</w:t>
      </w:r>
      <w:r>
        <w:rPr>
          <w:rFonts w:ascii="標楷體" w:eastAsia="標楷體" w:hAnsi="標楷體" w:hint="eastAsia"/>
          <w:b/>
        </w:rPr>
        <w:t>3</w:t>
      </w:r>
      <w:r w:rsidR="00593CD8" w:rsidRPr="00857B1B">
        <w:rPr>
          <w:rFonts w:ascii="標楷體" w:eastAsia="標楷體" w:hAnsi="標楷體" w:hint="eastAsia"/>
          <w:b/>
        </w:rPr>
        <w:t>辨識顏色</w:t>
      </w:r>
    </w:p>
    <w:p w14:paraId="650D05AF" w14:textId="4E8EDE81" w:rsidR="00824E88" w:rsidRDefault="006A5326" w:rsidP="00824E88">
      <w:pPr>
        <w:rPr>
          <w:rFonts w:ascii="標楷體" w:eastAsia="標楷體" w:hAnsi="標楷體"/>
        </w:rPr>
      </w:pPr>
      <w:r w:rsidRPr="00857B1B">
        <w:rPr>
          <w:rFonts w:ascii="標楷體" w:eastAsia="標楷體" w:hAnsi="標楷體" w:hint="eastAsia"/>
          <w:b/>
        </w:rPr>
        <w:t xml:space="preserve">　　</w:t>
      </w:r>
      <w:r w:rsidR="00567CB1" w:rsidRPr="00567CB1">
        <w:rPr>
          <w:rFonts w:ascii="標楷體" w:eastAsia="標楷體" w:hAnsi="標楷體" w:hint="eastAsia"/>
        </w:rPr>
        <w:t>根據新影像的RGB值轉換成CIE 1931 XYZ色彩空間取其X、Y、Z的平均值並標示在色度圖上，如圖</w:t>
      </w:r>
      <w:r w:rsidR="00567CB1">
        <w:rPr>
          <w:rFonts w:ascii="標楷體" w:eastAsia="標楷體" w:hAnsi="標楷體"/>
        </w:rPr>
        <w:t>5</w:t>
      </w:r>
      <w:r w:rsidR="00567CB1" w:rsidRPr="00567CB1">
        <w:rPr>
          <w:rFonts w:ascii="標楷體" w:eastAsia="標楷體" w:hAnsi="標楷體" w:hint="eastAsia"/>
        </w:rPr>
        <w:t>。由於不同成熟度的香蕉在色度圖上會分布在不同區域。因此選用綠、黃兩色區域中取出端點作平均後畫出分界線，再根據先前種植香蕉的經驗，可以得到在什麼顏色時大約的成熟度，所以在色度圖上劃分出區域來標示出成熟度的百分比，藉此用來判斷每</w:t>
      </w:r>
      <w:proofErr w:type="gramStart"/>
      <w:r w:rsidR="00567CB1" w:rsidRPr="00567CB1">
        <w:rPr>
          <w:rFonts w:ascii="標楷體" w:eastAsia="標楷體" w:hAnsi="標楷體" w:hint="eastAsia"/>
        </w:rPr>
        <w:t>個</w:t>
      </w:r>
      <w:proofErr w:type="gramEnd"/>
      <w:r w:rsidR="00567CB1" w:rsidRPr="00567CB1">
        <w:rPr>
          <w:rFonts w:ascii="標楷體" w:eastAsia="標楷體" w:hAnsi="標楷體" w:hint="eastAsia"/>
        </w:rPr>
        <w:t>影像中香蕉的成熟度，如圖</w:t>
      </w:r>
      <w:r w:rsidR="00567CB1">
        <w:rPr>
          <w:rFonts w:ascii="標楷體" w:eastAsia="標楷體" w:hAnsi="標楷體"/>
        </w:rPr>
        <w:t>6</w:t>
      </w:r>
      <w:r w:rsidR="00567CB1" w:rsidRPr="00567CB1">
        <w:rPr>
          <w:rFonts w:ascii="標楷體" w:eastAsia="標楷體" w:hAnsi="標楷體" w:hint="eastAsia"/>
        </w:rPr>
        <w:t>，最後再根據公式，預測香蕉的成熟日期。</w:t>
      </w:r>
    </w:p>
    <w:p w14:paraId="38C82AB9" w14:textId="77777777" w:rsidR="00567CB1" w:rsidRDefault="00567CB1" w:rsidP="00567CB1">
      <w:pPr>
        <w:ind w:firstLine="390"/>
        <w:jc w:val="both"/>
      </w:pPr>
    </w:p>
    <w:p w14:paraId="721BCDDA" w14:textId="77777777" w:rsidR="00567CB1" w:rsidRDefault="00567CB1" w:rsidP="00567CB1">
      <w:pPr>
        <w:ind w:firstLine="390"/>
        <w:jc w:val="both"/>
      </w:pPr>
      <w:r>
        <w:rPr>
          <w:noProof/>
        </w:rPr>
        <w:drawing>
          <wp:inline distT="0" distB="0" distL="0" distR="0" wp14:anchorId="29E30896" wp14:editId="05CD34B1">
            <wp:extent cx="2971386" cy="2533650"/>
            <wp:effectExtent l="0" t="0" r="635"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2-2 XYZ色彩空間的色度圖.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77104" cy="2538526"/>
                    </a:xfrm>
                    <a:prstGeom prst="rect">
                      <a:avLst/>
                    </a:prstGeom>
                  </pic:spPr>
                </pic:pic>
              </a:graphicData>
            </a:graphic>
          </wp:inline>
        </w:drawing>
      </w:r>
    </w:p>
    <w:p w14:paraId="2FB50B73" w14:textId="7932F374" w:rsidR="00567CB1" w:rsidRPr="00567CB1" w:rsidRDefault="00567CB1" w:rsidP="00567CB1">
      <w:pPr>
        <w:keepNext/>
        <w:jc w:val="center"/>
        <w:rPr>
          <w:rFonts w:ascii="標楷體" w:eastAsia="標楷體" w:hAnsi="標楷體"/>
        </w:rPr>
      </w:pPr>
      <w:r w:rsidRPr="00567CB1">
        <w:rPr>
          <w:rFonts w:ascii="標楷體" w:eastAsia="標楷體" w:hAnsi="標楷體" w:hint="eastAsia"/>
        </w:rPr>
        <w:t>圖</w:t>
      </w:r>
      <w:r>
        <w:rPr>
          <w:rFonts w:ascii="標楷體" w:eastAsia="標楷體" w:hAnsi="標楷體"/>
        </w:rPr>
        <w:t>5</w:t>
      </w:r>
      <w:r w:rsidRPr="00567CB1">
        <w:rPr>
          <w:rFonts w:ascii="標楷體" w:eastAsia="標楷體" w:hAnsi="標楷體" w:hint="eastAsia"/>
        </w:rPr>
        <w:t xml:space="preserve"> </w:t>
      </w:r>
      <w:r w:rsidRPr="007D1E6C">
        <w:rPr>
          <w:rFonts w:ascii="標楷體" w:eastAsia="標楷體" w:hAnsi="標楷體"/>
        </w:rPr>
        <w:t>香蕉成熟</w:t>
      </w:r>
      <w:r>
        <w:rPr>
          <w:rFonts w:ascii="標楷體" w:eastAsia="標楷體" w:hAnsi="標楷體" w:hint="eastAsia"/>
        </w:rPr>
        <w:t>過程之</w:t>
      </w:r>
      <w:r w:rsidRPr="00567CB1">
        <w:rPr>
          <w:rFonts w:ascii="標楷體" w:eastAsia="標楷體" w:hAnsi="標楷體" w:hint="eastAsia"/>
        </w:rPr>
        <w:t>XYZ色彩空間的色度圖</w:t>
      </w:r>
      <w:r>
        <w:rPr>
          <w:rFonts w:ascii="標楷體" w:eastAsia="標楷體" w:hAnsi="標楷體" w:hint="eastAsia"/>
        </w:rPr>
        <w:t>對應分析</w:t>
      </w:r>
    </w:p>
    <w:p w14:paraId="4F84F9F1" w14:textId="77777777" w:rsidR="00567CB1" w:rsidRDefault="00567CB1" w:rsidP="00567CB1">
      <w:pPr>
        <w:ind w:firstLine="390"/>
        <w:jc w:val="both"/>
      </w:pPr>
    </w:p>
    <w:p w14:paraId="3B75711C" w14:textId="77777777" w:rsidR="00567CB1" w:rsidRDefault="00567CB1" w:rsidP="00567CB1">
      <w:pPr>
        <w:ind w:firstLine="390"/>
        <w:jc w:val="both"/>
      </w:pPr>
    </w:p>
    <w:p w14:paraId="238121DB" w14:textId="77777777" w:rsidR="00567CB1" w:rsidRDefault="00567CB1" w:rsidP="00567CB1">
      <w:pPr>
        <w:ind w:firstLine="390"/>
        <w:jc w:val="both"/>
      </w:pPr>
      <w:r>
        <w:rPr>
          <w:rFonts w:ascii="微軟正黑體" w:eastAsia="微軟正黑體" w:hAnsi="微軟正黑體" w:hint="eastAsia"/>
          <w:noProof/>
          <w:color w:val="000000" w:themeColor="text1"/>
        </w:rPr>
        <w:lastRenderedPageBreak/>
        <w:drawing>
          <wp:inline distT="0" distB="0" distL="0" distR="0" wp14:anchorId="2C6B27BE" wp14:editId="25E07BC4">
            <wp:extent cx="2770094" cy="2252653"/>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3.PNG"/>
                    <pic:cNvPicPr/>
                  </pic:nvPicPr>
                  <pic:blipFill>
                    <a:blip r:embed="rId19">
                      <a:extLst>
                        <a:ext uri="{28A0092B-C50C-407E-A947-70E740481C1C}">
                          <a14:useLocalDpi xmlns:a14="http://schemas.microsoft.com/office/drawing/2010/main" val="0"/>
                        </a:ext>
                      </a:extLst>
                    </a:blip>
                    <a:stretch>
                      <a:fillRect/>
                    </a:stretch>
                  </pic:blipFill>
                  <pic:spPr>
                    <a:xfrm>
                      <a:off x="0" y="0"/>
                      <a:ext cx="2770094" cy="2252653"/>
                    </a:xfrm>
                    <a:prstGeom prst="rect">
                      <a:avLst/>
                    </a:prstGeom>
                  </pic:spPr>
                </pic:pic>
              </a:graphicData>
            </a:graphic>
          </wp:inline>
        </w:drawing>
      </w:r>
    </w:p>
    <w:p w14:paraId="2BFC8A81" w14:textId="05184214" w:rsidR="00567CB1" w:rsidRPr="00567CB1" w:rsidRDefault="00567CB1" w:rsidP="00567CB1">
      <w:pPr>
        <w:keepNext/>
        <w:jc w:val="center"/>
        <w:rPr>
          <w:rFonts w:ascii="標楷體" w:eastAsia="標楷體" w:hAnsi="標楷體"/>
        </w:rPr>
      </w:pPr>
      <w:bookmarkStart w:id="6" w:name="_Toc39581220"/>
      <w:r w:rsidRPr="00567CB1">
        <w:rPr>
          <w:rFonts w:ascii="標楷體" w:eastAsia="標楷體" w:hAnsi="標楷體" w:hint="eastAsia"/>
        </w:rPr>
        <w:t>圖</w:t>
      </w:r>
      <w:bookmarkEnd w:id="6"/>
      <w:r>
        <w:rPr>
          <w:rFonts w:ascii="標楷體" w:eastAsia="標楷體" w:hAnsi="標楷體"/>
        </w:rPr>
        <w:t>6</w:t>
      </w:r>
      <w:r w:rsidRPr="007D1E6C">
        <w:rPr>
          <w:rFonts w:ascii="標楷體" w:eastAsia="標楷體" w:hAnsi="標楷體"/>
        </w:rPr>
        <w:t>香蕉成熟程度</w:t>
      </w:r>
      <w:r>
        <w:rPr>
          <w:rFonts w:ascii="標楷體" w:eastAsia="標楷體" w:hAnsi="標楷體" w:hint="eastAsia"/>
        </w:rPr>
        <w:t>判斷之</w:t>
      </w:r>
      <w:r w:rsidRPr="00567CB1">
        <w:rPr>
          <w:rFonts w:ascii="標楷體" w:eastAsia="標楷體" w:hAnsi="標楷體" w:hint="eastAsia"/>
        </w:rPr>
        <w:t>色度圖</w:t>
      </w:r>
      <w:r>
        <w:rPr>
          <w:rFonts w:ascii="標楷體" w:eastAsia="標楷體" w:hAnsi="標楷體" w:hint="eastAsia"/>
        </w:rPr>
        <w:t>分析</w:t>
      </w:r>
    </w:p>
    <w:p w14:paraId="3D11C53F" w14:textId="6DC8E0BE" w:rsidR="00A17194" w:rsidRDefault="00A17194" w:rsidP="00824E88">
      <w:pPr>
        <w:rPr>
          <w:rFonts w:ascii="標楷體" w:eastAsia="標楷體" w:hAnsi="標楷體"/>
          <w:szCs w:val="20"/>
        </w:rPr>
      </w:pPr>
    </w:p>
    <w:p w14:paraId="39F85435" w14:textId="77777777" w:rsidR="00A17194" w:rsidRDefault="00A17194" w:rsidP="00A17194">
      <w:pPr>
        <w:jc w:val="both"/>
        <w:rPr>
          <w:rFonts w:ascii="標楷體" w:eastAsia="標楷體"/>
          <w:b/>
        </w:rPr>
      </w:pPr>
      <w:r>
        <w:rPr>
          <w:rFonts w:ascii="標楷體" w:eastAsia="標楷體" w:hint="eastAsia"/>
          <w:b/>
        </w:rPr>
        <w:t>三</w:t>
      </w:r>
      <w:r w:rsidRPr="007C7D79">
        <w:rPr>
          <w:rFonts w:ascii="標楷體" w:eastAsia="標楷體" w:hint="eastAsia"/>
          <w:b/>
        </w:rPr>
        <w:t>、結果與討論</w:t>
      </w:r>
    </w:p>
    <w:p w14:paraId="06C33911" w14:textId="77777777" w:rsidR="00A17194" w:rsidRPr="007C7D79" w:rsidRDefault="00A17194" w:rsidP="00A17194">
      <w:pPr>
        <w:jc w:val="both"/>
        <w:rPr>
          <w:rFonts w:ascii="標楷體" w:eastAsia="標楷體"/>
        </w:rPr>
      </w:pPr>
    </w:p>
    <w:p w14:paraId="3E83FF62" w14:textId="2572D115" w:rsidR="00567CB1" w:rsidRDefault="00824E88" w:rsidP="00A17194">
      <w:pPr>
        <w:pStyle w:val="af1"/>
        <w:spacing w:line="240" w:lineRule="atLeast"/>
        <w:jc w:val="left"/>
      </w:pPr>
      <w:r w:rsidRPr="00857B1B">
        <w:t xml:space="preserve">   </w:t>
      </w:r>
      <w:bookmarkStart w:id="7" w:name="_Toc535272520"/>
      <w:r w:rsidR="00567CB1">
        <w:rPr>
          <w:rFonts w:hint="eastAsia"/>
        </w:rPr>
        <w:t>本研究</w:t>
      </w:r>
      <w:r w:rsidR="00567CB1" w:rsidRPr="00857B1B">
        <w:t>將原始的</w:t>
      </w:r>
      <w:r w:rsidR="00567CB1">
        <w:rPr>
          <w:rFonts w:hint="eastAsia"/>
        </w:rPr>
        <w:t>影像</w:t>
      </w:r>
      <w:r w:rsidR="00567CB1" w:rsidRPr="00857B1B">
        <w:t>，利用</w:t>
      </w:r>
      <w:r w:rsidR="00567CB1" w:rsidRPr="00857B1B">
        <w:t>HSV</w:t>
      </w:r>
      <w:r w:rsidR="00567CB1" w:rsidRPr="00857B1B">
        <w:t>原理分別讀取其色相、飽和度、明度數值，並顯示出</w:t>
      </w:r>
      <w:proofErr w:type="gramStart"/>
      <w:r w:rsidR="00567CB1" w:rsidRPr="00857B1B">
        <w:t>直方圖</w:t>
      </w:r>
      <w:proofErr w:type="gramEnd"/>
      <w:r w:rsidR="00567CB1">
        <w:rPr>
          <w:rFonts w:hint="eastAsia"/>
        </w:rPr>
        <w:t>，以</w:t>
      </w:r>
      <w:r w:rsidR="00567CB1" w:rsidRPr="00857B1B">
        <w:t>作為判斷香蕉是否成熟之依據。如圖</w:t>
      </w:r>
      <w:r w:rsidR="00567CB1">
        <w:rPr>
          <w:rFonts w:hint="eastAsia"/>
        </w:rPr>
        <w:t>7</w:t>
      </w:r>
      <w:r w:rsidR="00567CB1" w:rsidRPr="00857B1B">
        <w:t>為</w:t>
      </w:r>
      <w:proofErr w:type="gramStart"/>
      <w:r w:rsidR="00567CB1" w:rsidRPr="00857B1B">
        <w:t>未熟成香蕉</w:t>
      </w:r>
      <w:proofErr w:type="gramEnd"/>
      <w:r w:rsidR="00567CB1" w:rsidRPr="00857B1B">
        <w:t>圖</w:t>
      </w:r>
      <w:r w:rsidR="00567CB1" w:rsidRPr="00857B1B">
        <w:t>HSV</w:t>
      </w:r>
      <w:r w:rsidR="00567CB1" w:rsidRPr="00857B1B">
        <w:t>圖像；圖</w:t>
      </w:r>
      <w:r w:rsidR="00567CB1">
        <w:rPr>
          <w:rFonts w:hint="eastAsia"/>
        </w:rPr>
        <w:t>8</w:t>
      </w:r>
      <w:r w:rsidR="00567CB1" w:rsidRPr="00857B1B">
        <w:t>為</w:t>
      </w:r>
      <w:proofErr w:type="gramStart"/>
      <w:r w:rsidR="00567CB1" w:rsidRPr="00857B1B">
        <w:t>未熟成香蕉</w:t>
      </w:r>
      <w:proofErr w:type="gramEnd"/>
      <w:r w:rsidR="00567CB1" w:rsidRPr="00DB360C">
        <w:rPr>
          <w:rFonts w:ascii="標楷體" w:hAnsi="標楷體" w:hint="eastAsia"/>
          <w:szCs w:val="20"/>
        </w:rPr>
        <w:t>影像</w:t>
      </w:r>
      <w:r w:rsidR="00567CB1" w:rsidRPr="00857B1B">
        <w:t>HSV</w:t>
      </w:r>
      <w:proofErr w:type="gramStart"/>
      <w:r w:rsidR="00567CB1" w:rsidRPr="00857B1B">
        <w:t>直方圖</w:t>
      </w:r>
      <w:proofErr w:type="gramEnd"/>
      <w:r w:rsidR="00567CB1">
        <w:rPr>
          <w:rFonts w:hint="eastAsia"/>
        </w:rPr>
        <w:t>；</w:t>
      </w:r>
      <w:r w:rsidR="00567CB1" w:rsidRPr="00DB360C">
        <w:rPr>
          <w:rFonts w:ascii="標楷體" w:hAnsi="標楷體"/>
        </w:rPr>
        <w:t>圖</w:t>
      </w:r>
      <w:r w:rsidR="00567CB1">
        <w:rPr>
          <w:rFonts w:ascii="標楷體" w:hAnsi="標楷體" w:hint="eastAsia"/>
        </w:rPr>
        <w:t>9</w:t>
      </w:r>
      <w:r w:rsidR="00567CB1">
        <w:rPr>
          <w:rFonts w:hint="eastAsia"/>
        </w:rPr>
        <w:t>為</w:t>
      </w:r>
      <w:proofErr w:type="gramStart"/>
      <w:r w:rsidR="00567CB1" w:rsidRPr="00DB360C">
        <w:rPr>
          <w:rFonts w:ascii="標楷體" w:hAnsi="標楷體" w:hint="eastAsia"/>
          <w:color w:val="000000" w:themeColor="text1"/>
        </w:rPr>
        <w:t>未</w:t>
      </w:r>
      <w:r w:rsidR="00567CB1" w:rsidRPr="00DB360C">
        <w:rPr>
          <w:rFonts w:ascii="標楷體" w:hAnsi="標楷體"/>
          <w:szCs w:val="20"/>
        </w:rPr>
        <w:t>熟成香蕉</w:t>
      </w:r>
      <w:proofErr w:type="gramEnd"/>
      <w:r w:rsidR="00567CB1" w:rsidRPr="00DB360C">
        <w:rPr>
          <w:rFonts w:ascii="標楷體" w:hAnsi="標楷體" w:hint="eastAsia"/>
          <w:szCs w:val="20"/>
        </w:rPr>
        <w:t>影像之</w:t>
      </w:r>
      <w:r w:rsidR="00567CB1">
        <w:rPr>
          <w:rFonts w:ascii="標楷體" w:hAnsi="標楷體" w:hint="eastAsia"/>
          <w:szCs w:val="20"/>
        </w:rPr>
        <w:t>成熟時間</w:t>
      </w:r>
      <w:r w:rsidR="00567CB1" w:rsidRPr="00DB360C">
        <w:rPr>
          <w:rFonts w:ascii="標楷體" w:hAnsi="標楷體" w:hint="eastAsia"/>
          <w:szCs w:val="20"/>
        </w:rPr>
        <w:t>推測結果</w:t>
      </w:r>
      <w:r w:rsidR="00567CB1">
        <w:rPr>
          <w:rFonts w:ascii="標楷體" w:hAnsi="標楷體" w:hint="eastAsia"/>
          <w:szCs w:val="20"/>
        </w:rPr>
        <w:t>。</w:t>
      </w:r>
      <w:r w:rsidR="00567CB1" w:rsidRPr="00857B1B">
        <w:t>圖</w:t>
      </w:r>
      <w:r w:rsidR="00567CB1">
        <w:rPr>
          <w:rFonts w:hint="eastAsia"/>
        </w:rPr>
        <w:t>10</w:t>
      </w:r>
      <w:r w:rsidR="00567CB1" w:rsidRPr="00857B1B">
        <w:t>為</w:t>
      </w:r>
      <w:proofErr w:type="gramStart"/>
      <w:r w:rsidR="00567CB1" w:rsidRPr="00857B1B">
        <w:t>已熟成</w:t>
      </w:r>
      <w:proofErr w:type="gramEnd"/>
      <w:r w:rsidR="00567CB1" w:rsidRPr="00857B1B">
        <w:t>香蕉</w:t>
      </w:r>
      <w:r w:rsidR="00567CB1" w:rsidRPr="00DB360C">
        <w:rPr>
          <w:rFonts w:ascii="標楷體" w:hAnsi="標楷體" w:hint="eastAsia"/>
          <w:szCs w:val="20"/>
        </w:rPr>
        <w:t>影像</w:t>
      </w:r>
      <w:r w:rsidR="00567CB1" w:rsidRPr="00857B1B">
        <w:t>；圖</w:t>
      </w:r>
      <w:r w:rsidR="00567CB1">
        <w:rPr>
          <w:rFonts w:hint="eastAsia"/>
        </w:rPr>
        <w:t>11</w:t>
      </w:r>
      <w:r w:rsidR="00567CB1" w:rsidRPr="00857B1B">
        <w:t>為</w:t>
      </w:r>
      <w:proofErr w:type="gramStart"/>
      <w:r w:rsidR="00567CB1" w:rsidRPr="00857B1B">
        <w:t>已熟成</w:t>
      </w:r>
      <w:proofErr w:type="gramEnd"/>
      <w:r w:rsidR="00567CB1" w:rsidRPr="00857B1B">
        <w:t>香蕉圖</w:t>
      </w:r>
      <w:r w:rsidR="00567CB1" w:rsidRPr="00857B1B">
        <w:t>HSV</w:t>
      </w:r>
      <w:r w:rsidR="00567CB1" w:rsidRPr="00857B1B">
        <w:t>圖像；圖</w:t>
      </w:r>
      <w:r w:rsidR="00567CB1">
        <w:rPr>
          <w:rFonts w:hint="eastAsia"/>
        </w:rPr>
        <w:t>12</w:t>
      </w:r>
      <w:r w:rsidR="00567CB1" w:rsidRPr="00857B1B">
        <w:t>為</w:t>
      </w:r>
      <w:proofErr w:type="gramStart"/>
      <w:r w:rsidR="00567CB1" w:rsidRPr="00857B1B">
        <w:t>已熟成</w:t>
      </w:r>
      <w:proofErr w:type="gramEnd"/>
      <w:r w:rsidR="00567CB1" w:rsidRPr="00857B1B">
        <w:t>香蕉</w:t>
      </w:r>
      <w:r w:rsidR="00567CB1" w:rsidRPr="00DB360C">
        <w:rPr>
          <w:rFonts w:ascii="標楷體" w:hAnsi="標楷體" w:hint="eastAsia"/>
          <w:szCs w:val="20"/>
        </w:rPr>
        <w:t>影像</w:t>
      </w:r>
      <w:r w:rsidR="00567CB1" w:rsidRPr="00857B1B">
        <w:t>HSV</w:t>
      </w:r>
      <w:proofErr w:type="gramStart"/>
      <w:r w:rsidR="00567CB1" w:rsidRPr="00857B1B">
        <w:t>直方圖</w:t>
      </w:r>
      <w:proofErr w:type="gramEnd"/>
      <w:r w:rsidR="00567CB1" w:rsidRPr="00857B1B">
        <w:t>與其成熟時間預測。</w:t>
      </w:r>
    </w:p>
    <w:p w14:paraId="68E92F96" w14:textId="77777777" w:rsidR="00567CB1" w:rsidRPr="00567CB1" w:rsidRDefault="00567CB1" w:rsidP="00567CB1"/>
    <w:p w14:paraId="78A23348" w14:textId="67A66702" w:rsidR="00824E88" w:rsidRDefault="00567CB1" w:rsidP="00824E88">
      <w:pPr>
        <w:ind w:firstLineChars="200" w:firstLine="480"/>
        <w:rPr>
          <w:rFonts w:eastAsia="標楷體"/>
          <w:iCs/>
        </w:rPr>
      </w:pPr>
      <w:r w:rsidRPr="00857B1B">
        <w:rPr>
          <w:rFonts w:eastAsia="標楷體"/>
        </w:rPr>
        <w:t>最後由圖</w:t>
      </w:r>
      <w:r>
        <w:rPr>
          <w:rFonts w:eastAsia="標楷體" w:hint="eastAsia"/>
        </w:rPr>
        <w:t>13</w:t>
      </w:r>
      <w:r w:rsidRPr="00857B1B">
        <w:rPr>
          <w:rFonts w:eastAsia="標楷體"/>
        </w:rPr>
        <w:t>可看出</w:t>
      </w:r>
      <w:r w:rsidRPr="00857B1B">
        <w:rPr>
          <w:rFonts w:eastAsia="標楷體"/>
          <w:iCs/>
        </w:rPr>
        <w:t>實際果園執行成果。</w:t>
      </w:r>
      <w:bookmarkEnd w:id="7"/>
    </w:p>
    <w:p w14:paraId="2D00EDC3" w14:textId="33826083" w:rsidR="00616280" w:rsidRDefault="00616280" w:rsidP="00824E88">
      <w:pPr>
        <w:ind w:firstLineChars="200" w:firstLine="480"/>
        <w:rPr>
          <w:rFonts w:eastAsia="標楷體"/>
          <w:iCs/>
        </w:rPr>
      </w:pPr>
    </w:p>
    <w:p w14:paraId="3FC887C9" w14:textId="1E804216" w:rsidR="00B60A63" w:rsidRPr="00B60A63" w:rsidRDefault="00616280" w:rsidP="00824E88">
      <w:pPr>
        <w:ind w:firstLineChars="200" w:firstLine="480"/>
        <w:rPr>
          <w:rFonts w:eastAsia="標楷體"/>
          <w:iCs/>
        </w:rPr>
      </w:pPr>
      <w:r w:rsidRPr="00531347">
        <w:rPr>
          <w:noProof/>
        </w:rPr>
        <w:drawing>
          <wp:inline distT="0" distB="0" distL="0" distR="0" wp14:anchorId="3ED334F0" wp14:editId="47A29E19">
            <wp:extent cx="2336800" cy="2237740"/>
            <wp:effectExtent l="0" t="0" r="6350" b="0"/>
            <wp:docPr id="23"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36800" cy="2237740"/>
                    </a:xfrm>
                    <a:prstGeom prst="rect">
                      <a:avLst/>
                    </a:prstGeom>
                    <a:noFill/>
                    <a:ln w="9525">
                      <a:noFill/>
                      <a:miter lim="800000"/>
                      <a:headEnd/>
                      <a:tailEnd/>
                    </a:ln>
                  </pic:spPr>
                </pic:pic>
              </a:graphicData>
            </a:graphic>
          </wp:inline>
        </w:drawing>
      </w:r>
    </w:p>
    <w:p w14:paraId="174947D4" w14:textId="7B3E8B4E" w:rsidR="00D807D1" w:rsidRDefault="00DB360C" w:rsidP="00B60A63">
      <w:pPr>
        <w:pStyle w:val="af4"/>
        <w:rPr>
          <w:rFonts w:hAnsi="標楷體"/>
          <w:sz w:val="24"/>
          <w:szCs w:val="24"/>
        </w:rPr>
      </w:pPr>
      <w:bookmarkStart w:id="8" w:name="_Toc535272522"/>
      <w:r>
        <w:rPr>
          <w:rFonts w:eastAsia="新細明體" w:hint="eastAsia"/>
          <w:sz w:val="21"/>
          <w:szCs w:val="21"/>
        </w:rPr>
        <w:t xml:space="preserve">         </w:t>
      </w:r>
      <w:r w:rsidRPr="00531347">
        <w:rPr>
          <w:rFonts w:hAnsi="標楷體"/>
          <w:sz w:val="24"/>
          <w:szCs w:val="24"/>
        </w:rPr>
        <w:t>圖</w:t>
      </w:r>
      <w:r w:rsidR="00567CB1">
        <w:rPr>
          <w:rFonts w:hAnsi="標楷體" w:hint="eastAsia"/>
          <w:sz w:val="24"/>
          <w:szCs w:val="24"/>
        </w:rPr>
        <w:t>7</w:t>
      </w:r>
      <w:proofErr w:type="gramStart"/>
      <w:r>
        <w:rPr>
          <w:rFonts w:hint="eastAsia"/>
          <w:sz w:val="24"/>
          <w:szCs w:val="24"/>
        </w:rPr>
        <w:t>未</w:t>
      </w:r>
      <w:r w:rsidRPr="00531347">
        <w:rPr>
          <w:rFonts w:hAnsi="標楷體"/>
          <w:sz w:val="24"/>
          <w:szCs w:val="24"/>
        </w:rPr>
        <w:t>熟成香蕉</w:t>
      </w:r>
      <w:proofErr w:type="gramEnd"/>
      <w:r w:rsidR="00D807D1" w:rsidRPr="00D807D1">
        <w:rPr>
          <w:rFonts w:ascii="標楷體" w:hAnsi="標楷體" w:hint="eastAsia"/>
          <w:sz w:val="24"/>
        </w:rPr>
        <w:t>影像</w:t>
      </w:r>
      <w:r w:rsidRPr="00531347">
        <w:rPr>
          <w:rFonts w:hAnsi="標楷體"/>
          <w:sz w:val="24"/>
          <w:szCs w:val="24"/>
        </w:rPr>
        <w:t>的</w:t>
      </w:r>
      <w:r w:rsidRPr="00531347">
        <w:rPr>
          <w:sz w:val="24"/>
          <w:szCs w:val="24"/>
        </w:rPr>
        <w:t>HSV</w:t>
      </w:r>
      <w:r w:rsidRPr="00531347">
        <w:rPr>
          <w:rFonts w:hAnsi="標楷體"/>
          <w:sz w:val="24"/>
          <w:szCs w:val="24"/>
        </w:rPr>
        <w:t>圖像</w:t>
      </w:r>
      <w:bookmarkEnd w:id="8"/>
    </w:p>
    <w:p w14:paraId="2450364F" w14:textId="77777777" w:rsidR="00D807D1" w:rsidRPr="00D807D1" w:rsidRDefault="00D807D1" w:rsidP="00D807D1"/>
    <w:p w14:paraId="4E6058B8" w14:textId="449806CA" w:rsidR="00E34B5C" w:rsidRDefault="00B60A63" w:rsidP="00B60A63">
      <w:pPr>
        <w:pStyle w:val="af4"/>
        <w:rPr>
          <w:rFonts w:hAnsi="標楷體"/>
          <w:sz w:val="24"/>
          <w:szCs w:val="24"/>
        </w:rPr>
      </w:pPr>
      <w:r w:rsidRPr="00531347">
        <w:rPr>
          <w:noProof/>
        </w:rPr>
        <w:lastRenderedPageBreak/>
        <w:drawing>
          <wp:inline distT="0" distB="0" distL="0" distR="0" wp14:anchorId="35A9DABA" wp14:editId="7374B730">
            <wp:extent cx="2971800" cy="2654935"/>
            <wp:effectExtent l="0" t="0" r="0" b="0"/>
            <wp:docPr id="24"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1"/>
                    <a:srcRect/>
                    <a:stretch>
                      <a:fillRect/>
                    </a:stretch>
                  </pic:blipFill>
                  <pic:spPr bwMode="auto">
                    <a:xfrm>
                      <a:off x="0" y="0"/>
                      <a:ext cx="2971800" cy="2654935"/>
                    </a:xfrm>
                    <a:prstGeom prst="rect">
                      <a:avLst/>
                    </a:prstGeom>
                    <a:noFill/>
                    <a:ln w="9525">
                      <a:noFill/>
                      <a:miter lim="800000"/>
                      <a:headEnd/>
                      <a:tailEnd/>
                    </a:ln>
                  </pic:spPr>
                </pic:pic>
              </a:graphicData>
            </a:graphic>
          </wp:inline>
        </w:drawing>
      </w:r>
      <w:bookmarkStart w:id="9" w:name="_Toc535272523"/>
      <w:r w:rsidR="00E34B5C">
        <w:rPr>
          <w:rFonts w:hAnsi="標楷體" w:hint="eastAsia"/>
          <w:sz w:val="24"/>
          <w:szCs w:val="24"/>
        </w:rPr>
        <w:t xml:space="preserve">     </w:t>
      </w:r>
    </w:p>
    <w:p w14:paraId="6FD8645E" w14:textId="4183A36F" w:rsidR="00B60A63" w:rsidRPr="00B60A63" w:rsidRDefault="00E34B5C" w:rsidP="00B60A63">
      <w:pPr>
        <w:pStyle w:val="af4"/>
        <w:rPr>
          <w:noProof/>
          <w:sz w:val="24"/>
          <w:szCs w:val="24"/>
        </w:rPr>
      </w:pPr>
      <w:r>
        <w:rPr>
          <w:rFonts w:hAnsi="標楷體" w:hint="eastAsia"/>
          <w:sz w:val="24"/>
          <w:szCs w:val="24"/>
        </w:rPr>
        <w:t xml:space="preserve">     </w:t>
      </w:r>
      <w:r>
        <w:rPr>
          <w:rFonts w:hAnsi="標楷體" w:hint="eastAsia"/>
          <w:sz w:val="24"/>
          <w:szCs w:val="24"/>
        </w:rPr>
        <w:t>圖</w:t>
      </w:r>
      <w:r w:rsidR="00567CB1">
        <w:rPr>
          <w:rFonts w:hAnsi="標楷體" w:hint="eastAsia"/>
          <w:sz w:val="24"/>
          <w:szCs w:val="24"/>
        </w:rPr>
        <w:t>8</w:t>
      </w:r>
      <w:proofErr w:type="gramStart"/>
      <w:r w:rsidRPr="00531347">
        <w:rPr>
          <w:rFonts w:hAnsi="標楷體"/>
          <w:sz w:val="24"/>
          <w:szCs w:val="24"/>
        </w:rPr>
        <w:t>未熟成香蕉</w:t>
      </w:r>
      <w:proofErr w:type="gramEnd"/>
      <w:r w:rsidR="00D807D1" w:rsidRPr="00D807D1">
        <w:rPr>
          <w:rFonts w:ascii="標楷體" w:hAnsi="標楷體" w:hint="eastAsia"/>
          <w:sz w:val="24"/>
        </w:rPr>
        <w:t>影像</w:t>
      </w:r>
      <w:r w:rsidRPr="00531347">
        <w:rPr>
          <w:rFonts w:hAnsi="標楷體"/>
          <w:sz w:val="24"/>
          <w:szCs w:val="24"/>
        </w:rPr>
        <w:t>的</w:t>
      </w:r>
      <w:r w:rsidRPr="00E004C1">
        <w:rPr>
          <w:sz w:val="24"/>
          <w:szCs w:val="24"/>
        </w:rPr>
        <w:t>HSV</w:t>
      </w:r>
      <w:proofErr w:type="gramStart"/>
      <w:r w:rsidRPr="00531347">
        <w:rPr>
          <w:rFonts w:hAnsi="標楷體"/>
          <w:sz w:val="24"/>
          <w:szCs w:val="24"/>
        </w:rPr>
        <w:t>直方圖</w:t>
      </w:r>
      <w:bookmarkEnd w:id="9"/>
      <w:proofErr w:type="gramEnd"/>
    </w:p>
    <w:p w14:paraId="25354FCC" w14:textId="43E5E72A" w:rsidR="00B60A63" w:rsidRPr="000E40E1" w:rsidRDefault="00B60A63" w:rsidP="00857B1B"/>
    <w:p w14:paraId="4700AA15" w14:textId="4C60E5D4" w:rsidR="00B60A63" w:rsidRPr="000E40E1" w:rsidRDefault="00D807D1" w:rsidP="00857B1B">
      <w:r>
        <w:rPr>
          <w:rFonts w:ascii="微軟正黑體" w:eastAsia="微軟正黑體" w:hAnsi="微軟正黑體" w:hint="eastAsia"/>
          <w:noProof/>
          <w:color w:val="000000" w:themeColor="text1"/>
        </w:rPr>
        <w:drawing>
          <wp:inline distT="0" distB="0" distL="0" distR="0" wp14:anchorId="3C5DD626" wp14:editId="76ED4B5D">
            <wp:extent cx="2962275" cy="1359535"/>
            <wp:effectExtent l="0" t="0" r="9525"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peness.PNG"/>
                    <pic:cNvPicPr/>
                  </pic:nvPicPr>
                  <pic:blipFill>
                    <a:blip r:embed="rId22">
                      <a:extLst>
                        <a:ext uri="{28A0092B-C50C-407E-A947-70E740481C1C}">
                          <a14:useLocalDpi xmlns:a14="http://schemas.microsoft.com/office/drawing/2010/main" val="0"/>
                        </a:ext>
                      </a:extLst>
                    </a:blip>
                    <a:stretch>
                      <a:fillRect/>
                    </a:stretch>
                  </pic:blipFill>
                  <pic:spPr>
                    <a:xfrm>
                      <a:off x="0" y="0"/>
                      <a:ext cx="2962275" cy="1359535"/>
                    </a:xfrm>
                    <a:prstGeom prst="rect">
                      <a:avLst/>
                    </a:prstGeom>
                  </pic:spPr>
                </pic:pic>
              </a:graphicData>
            </a:graphic>
          </wp:inline>
        </w:drawing>
      </w:r>
    </w:p>
    <w:p w14:paraId="28B9F62F" w14:textId="55AEF81D" w:rsidR="00B60A63" w:rsidRDefault="00B60A63" w:rsidP="00857B1B">
      <w:r>
        <w:rPr>
          <w:rFonts w:hint="eastAsia"/>
        </w:rPr>
        <w:t xml:space="preserve">   </w:t>
      </w:r>
    </w:p>
    <w:p w14:paraId="41191A9A" w14:textId="116D493C" w:rsidR="00857B1B" w:rsidRPr="00857B1B" w:rsidRDefault="00B60A63" w:rsidP="00857B1B">
      <w:r>
        <w:rPr>
          <w:rFonts w:hint="eastAsia"/>
        </w:rPr>
        <w:t xml:space="preserve">   </w:t>
      </w:r>
      <w:r w:rsidR="00DB360C" w:rsidRPr="00DB360C">
        <w:rPr>
          <w:rFonts w:ascii="標楷體" w:eastAsia="標楷體" w:hAnsi="標楷體"/>
        </w:rPr>
        <w:t>圖</w:t>
      </w:r>
      <w:r w:rsidR="00567CB1">
        <w:rPr>
          <w:rFonts w:ascii="標楷體" w:eastAsia="標楷體" w:hAnsi="標楷體" w:hint="eastAsia"/>
        </w:rPr>
        <w:t>9</w:t>
      </w:r>
      <w:proofErr w:type="gramStart"/>
      <w:r w:rsidR="00DB360C" w:rsidRPr="00DB360C">
        <w:rPr>
          <w:rFonts w:ascii="標楷體" w:eastAsia="標楷體" w:hAnsi="標楷體" w:hint="eastAsia"/>
          <w:color w:val="000000" w:themeColor="text1"/>
        </w:rPr>
        <w:t>未</w:t>
      </w:r>
      <w:r w:rsidR="00DB360C" w:rsidRPr="00DB360C">
        <w:rPr>
          <w:rFonts w:ascii="標楷體" w:eastAsia="標楷體" w:hAnsi="標楷體"/>
          <w:szCs w:val="20"/>
        </w:rPr>
        <w:t>熟成香蕉</w:t>
      </w:r>
      <w:proofErr w:type="gramEnd"/>
      <w:r w:rsidR="00DB360C" w:rsidRPr="00DB360C">
        <w:rPr>
          <w:rFonts w:ascii="標楷體" w:eastAsia="標楷體" w:hAnsi="標楷體" w:hint="eastAsia"/>
          <w:szCs w:val="20"/>
        </w:rPr>
        <w:t>影像之</w:t>
      </w:r>
      <w:r>
        <w:rPr>
          <w:rFonts w:ascii="標楷體" w:eastAsia="標楷體" w:hAnsi="標楷體" w:hint="eastAsia"/>
          <w:szCs w:val="20"/>
        </w:rPr>
        <w:t>成熟時間</w:t>
      </w:r>
      <w:r w:rsidR="00DB360C" w:rsidRPr="00DB360C">
        <w:rPr>
          <w:rFonts w:ascii="標楷體" w:eastAsia="標楷體" w:hAnsi="標楷體" w:hint="eastAsia"/>
          <w:szCs w:val="20"/>
        </w:rPr>
        <w:t>推測結果</w:t>
      </w:r>
      <w:r w:rsidR="00DB360C" w:rsidRPr="00857B1B">
        <w:rPr>
          <w:rFonts w:hint="eastAsia"/>
        </w:rPr>
        <w:t xml:space="preserve"> </w:t>
      </w:r>
    </w:p>
    <w:p w14:paraId="0AE1B1CE" w14:textId="77777777" w:rsidR="00E34B5C" w:rsidRDefault="00E34B5C" w:rsidP="006A5326">
      <w:pPr>
        <w:pStyle w:val="6"/>
        <w:rPr>
          <w:rFonts w:ascii="標楷體"/>
        </w:rPr>
      </w:pPr>
    </w:p>
    <w:p w14:paraId="245B1D0A" w14:textId="1E66AA7B" w:rsidR="00DB360C" w:rsidRDefault="00B60A63" w:rsidP="006A5326">
      <w:pPr>
        <w:pStyle w:val="6"/>
        <w:rPr>
          <w:rFonts w:ascii="標楷體"/>
        </w:rPr>
      </w:pPr>
      <w:r w:rsidRPr="00531347">
        <w:rPr>
          <w:noProof/>
        </w:rPr>
        <w:drawing>
          <wp:inline distT="0" distB="0" distL="0" distR="0" wp14:anchorId="3D59EF67" wp14:editId="3E421C55">
            <wp:extent cx="2270125" cy="1843405"/>
            <wp:effectExtent l="0" t="0" r="0" b="4445"/>
            <wp:docPr id="2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70125" cy="1843405"/>
                    </a:xfrm>
                    <a:prstGeom prst="rect">
                      <a:avLst/>
                    </a:prstGeom>
                    <a:noFill/>
                    <a:ln w="9525">
                      <a:noFill/>
                      <a:miter lim="800000"/>
                      <a:headEnd/>
                      <a:tailEnd/>
                    </a:ln>
                  </pic:spPr>
                </pic:pic>
              </a:graphicData>
            </a:graphic>
          </wp:inline>
        </w:drawing>
      </w:r>
    </w:p>
    <w:p w14:paraId="66CDFE64" w14:textId="25B165C0" w:rsidR="00E004C1" w:rsidRPr="00857B1B" w:rsidRDefault="00A17194" w:rsidP="00857B1B">
      <w:pPr>
        <w:pStyle w:val="6"/>
        <w:jc w:val="left"/>
        <w:rPr>
          <w:rFonts w:ascii="標楷體" w:hAnsi="標楷體"/>
        </w:rPr>
      </w:pPr>
      <w:bookmarkStart w:id="10" w:name="_Toc535272524"/>
      <w:r>
        <w:rPr>
          <w:rFonts w:ascii="標楷體" w:hAnsi="標楷體" w:hint="eastAsia"/>
        </w:rPr>
        <w:t xml:space="preserve">         </w:t>
      </w:r>
      <w:r w:rsidR="00E004C1" w:rsidRPr="00531347">
        <w:rPr>
          <w:rFonts w:ascii="標楷體" w:hAnsi="標楷體"/>
        </w:rPr>
        <w:t>圖</w:t>
      </w:r>
      <w:r w:rsidR="00567CB1">
        <w:rPr>
          <w:rFonts w:ascii="標楷體" w:hAnsi="標楷體" w:hint="eastAsia"/>
        </w:rPr>
        <w:t>10</w:t>
      </w:r>
      <w:proofErr w:type="gramStart"/>
      <w:r w:rsidR="00E004C1" w:rsidRPr="00531347">
        <w:rPr>
          <w:rFonts w:ascii="標楷體" w:hAnsi="標楷體" w:hint="eastAsia"/>
        </w:rPr>
        <w:t>已</w:t>
      </w:r>
      <w:r w:rsidR="00E004C1" w:rsidRPr="00531347">
        <w:rPr>
          <w:rFonts w:ascii="標楷體" w:hAnsi="標楷體"/>
        </w:rPr>
        <w:t>熟成</w:t>
      </w:r>
      <w:proofErr w:type="gramEnd"/>
      <w:r w:rsidR="00E004C1" w:rsidRPr="00531347">
        <w:rPr>
          <w:rFonts w:ascii="標楷體" w:hAnsi="標楷體"/>
        </w:rPr>
        <w:t>的香蕉</w:t>
      </w:r>
      <w:bookmarkEnd w:id="10"/>
      <w:r w:rsidR="00D807D1" w:rsidRPr="00DB360C">
        <w:rPr>
          <w:rFonts w:ascii="標楷體" w:hAnsi="標楷體" w:hint="eastAsia"/>
          <w:szCs w:val="20"/>
        </w:rPr>
        <w:t>影像</w:t>
      </w:r>
      <w:r>
        <w:rPr>
          <w:rFonts w:ascii="標楷體" w:hAnsi="標楷體" w:hint="eastAsia"/>
          <w:szCs w:val="20"/>
        </w:rPr>
        <w:t>判斷</w:t>
      </w:r>
    </w:p>
    <w:p w14:paraId="656161D7" w14:textId="3AC43837" w:rsidR="00E004C1" w:rsidRDefault="00857B1B" w:rsidP="006A5326">
      <w:pPr>
        <w:pStyle w:val="6"/>
        <w:rPr>
          <w:rFonts w:ascii="標楷體"/>
        </w:rPr>
      </w:pPr>
      <w:r w:rsidRPr="00531347">
        <w:rPr>
          <w:noProof/>
        </w:rPr>
        <w:lastRenderedPageBreak/>
        <w:drawing>
          <wp:inline distT="0" distB="0" distL="0" distR="0" wp14:anchorId="78F0B3FB" wp14:editId="368894C9">
            <wp:extent cx="2574000" cy="2419200"/>
            <wp:effectExtent l="0" t="0" r="0" b="635"/>
            <wp:docPr id="26"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4000" cy="2419200"/>
                    </a:xfrm>
                    <a:prstGeom prst="rect">
                      <a:avLst/>
                    </a:prstGeom>
                    <a:noFill/>
                    <a:ln w="9525">
                      <a:noFill/>
                      <a:miter lim="800000"/>
                      <a:headEnd/>
                      <a:tailEnd/>
                    </a:ln>
                  </pic:spPr>
                </pic:pic>
              </a:graphicData>
            </a:graphic>
          </wp:inline>
        </w:drawing>
      </w:r>
    </w:p>
    <w:p w14:paraId="471BA1F7" w14:textId="309AA30F" w:rsidR="00C61B81" w:rsidRPr="001C27B1" w:rsidRDefault="00E34B5C" w:rsidP="00C61B81">
      <w:pPr>
        <w:pStyle w:val="af4"/>
        <w:jc w:val="center"/>
        <w:rPr>
          <w:rFonts w:ascii="標楷體" w:hAnsi="標楷體"/>
          <w:sz w:val="24"/>
          <w:szCs w:val="24"/>
        </w:rPr>
      </w:pPr>
      <w:bookmarkStart w:id="11" w:name="_Toc535272525"/>
      <w:r>
        <w:rPr>
          <w:rFonts w:ascii="標楷體" w:hAnsi="標楷體" w:hint="eastAsia"/>
          <w:sz w:val="24"/>
          <w:szCs w:val="24"/>
        </w:rPr>
        <w:t xml:space="preserve"> </w:t>
      </w:r>
      <w:r w:rsidR="001C27B1">
        <w:rPr>
          <w:rFonts w:ascii="標楷體" w:hAnsi="標楷體"/>
          <w:sz w:val="24"/>
          <w:szCs w:val="24"/>
        </w:rPr>
        <w:t xml:space="preserve"> </w:t>
      </w:r>
      <w:r w:rsidR="00E004C1" w:rsidRPr="00531347">
        <w:rPr>
          <w:rFonts w:ascii="標楷體" w:hAnsi="標楷體"/>
          <w:sz w:val="24"/>
          <w:szCs w:val="24"/>
        </w:rPr>
        <w:t>圖</w:t>
      </w:r>
      <w:r w:rsidR="00567CB1">
        <w:rPr>
          <w:rFonts w:ascii="標楷體" w:hAnsi="標楷體" w:hint="eastAsia"/>
          <w:sz w:val="24"/>
          <w:szCs w:val="24"/>
        </w:rPr>
        <w:t>11</w:t>
      </w:r>
      <w:proofErr w:type="gramStart"/>
      <w:r w:rsidR="00E004C1" w:rsidRPr="00531347">
        <w:rPr>
          <w:rFonts w:ascii="標楷體" w:hAnsi="標楷體"/>
          <w:sz w:val="24"/>
          <w:szCs w:val="24"/>
        </w:rPr>
        <w:t>熟成香蕉</w:t>
      </w:r>
      <w:proofErr w:type="gramEnd"/>
      <w:r w:rsidR="00E004C1" w:rsidRPr="00531347">
        <w:rPr>
          <w:rFonts w:ascii="標楷體" w:hAnsi="標楷體"/>
          <w:sz w:val="24"/>
          <w:szCs w:val="24"/>
        </w:rPr>
        <w:t>的</w:t>
      </w:r>
      <w:r w:rsidR="00E004C1" w:rsidRPr="00E004C1">
        <w:rPr>
          <w:sz w:val="24"/>
          <w:szCs w:val="24"/>
        </w:rPr>
        <w:t>HSV</w:t>
      </w:r>
      <w:proofErr w:type="gramStart"/>
      <w:r w:rsidR="00E004C1" w:rsidRPr="00531347">
        <w:rPr>
          <w:rFonts w:ascii="標楷體" w:hAnsi="標楷體"/>
          <w:sz w:val="24"/>
          <w:szCs w:val="24"/>
        </w:rPr>
        <w:t>圖像</w:t>
      </w:r>
      <w:bookmarkStart w:id="12" w:name="_Toc535272526"/>
      <w:bookmarkEnd w:id="11"/>
      <w:r w:rsidR="00D807D1">
        <w:rPr>
          <w:rFonts w:ascii="標楷體" w:hAnsi="標楷體" w:hint="eastAsia"/>
          <w:sz w:val="24"/>
          <w:szCs w:val="24"/>
        </w:rPr>
        <w:t>假色運算</w:t>
      </w:r>
      <w:proofErr w:type="gramEnd"/>
    </w:p>
    <w:p w14:paraId="49BACBD0" w14:textId="5D8F9B24" w:rsidR="001C27B1" w:rsidRPr="001E5F26" w:rsidRDefault="001C27B1" w:rsidP="001C27B1">
      <w:pPr>
        <w:pStyle w:val="6"/>
        <w:ind w:left="1920" w:hangingChars="800" w:hanging="1920"/>
        <w:jc w:val="left"/>
        <w:rPr>
          <w:rFonts w:hAnsi="標楷體"/>
        </w:rPr>
      </w:pPr>
    </w:p>
    <w:p w14:paraId="309FE8AA" w14:textId="77777777" w:rsidR="00E34B5C" w:rsidRPr="00E34B5C" w:rsidRDefault="00E34B5C" w:rsidP="00E34B5C">
      <w:pPr>
        <w:pStyle w:val="6"/>
        <w:jc w:val="left"/>
        <w:rPr>
          <w:rFonts w:hAnsi="標楷體"/>
          <w:sz w:val="14"/>
        </w:rPr>
      </w:pPr>
      <w:r w:rsidRPr="00531347">
        <w:rPr>
          <w:noProof/>
        </w:rPr>
        <w:drawing>
          <wp:anchor distT="0" distB="0" distL="114300" distR="114300" simplePos="0" relativeHeight="251715584" behindDoc="0" locked="0" layoutInCell="1" allowOverlap="1" wp14:anchorId="6D827655" wp14:editId="3F3BEBB4">
            <wp:simplePos x="0" y="0"/>
            <wp:positionH relativeFrom="column">
              <wp:align>right</wp:align>
            </wp:positionH>
            <wp:positionV relativeFrom="paragraph">
              <wp:posOffset>177</wp:posOffset>
            </wp:positionV>
            <wp:extent cx="2971800" cy="3303128"/>
            <wp:effectExtent l="0" t="0" r="0" b="0"/>
            <wp:wrapSquare wrapText="bothSides"/>
            <wp:docPr id="20" name="圖片 3"/>
            <wp:cNvGraphicFramePr/>
            <a:graphic xmlns:a="http://schemas.openxmlformats.org/drawingml/2006/main">
              <a:graphicData uri="http://schemas.openxmlformats.org/drawingml/2006/picture">
                <pic:pic xmlns:pic="http://schemas.openxmlformats.org/drawingml/2006/picture">
                  <pic:nvPicPr>
                    <pic:cNvPr id="1042"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r="62410"/>
                    <a:stretch>
                      <a:fillRect/>
                    </a:stretch>
                  </pic:blipFill>
                  <pic:spPr bwMode="auto">
                    <a:xfrm>
                      <a:off x="0" y="0"/>
                      <a:ext cx="2971800" cy="3303128"/>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p>
    <w:p w14:paraId="38F73EEA" w14:textId="1E5FC4BE" w:rsidR="00E004C1" w:rsidRDefault="00E34B5C" w:rsidP="00E34B5C">
      <w:pPr>
        <w:pStyle w:val="6"/>
        <w:jc w:val="left"/>
        <w:rPr>
          <w:rFonts w:hAnsi="標楷體"/>
        </w:rPr>
      </w:pPr>
      <w:r>
        <w:rPr>
          <w:rFonts w:hAnsi="標楷體" w:hint="eastAsia"/>
        </w:rPr>
        <w:t xml:space="preserve">    </w:t>
      </w:r>
      <w:r w:rsidR="00E004C1" w:rsidRPr="00531347">
        <w:rPr>
          <w:rFonts w:hAnsi="標楷體"/>
        </w:rPr>
        <w:t>圖</w:t>
      </w:r>
      <w:r w:rsidR="000E40E1">
        <w:rPr>
          <w:rFonts w:hint="eastAsia"/>
        </w:rPr>
        <w:t>1</w:t>
      </w:r>
      <w:r w:rsidR="00567CB1">
        <w:rPr>
          <w:rFonts w:hint="eastAsia"/>
        </w:rPr>
        <w:t>2</w:t>
      </w:r>
      <w:proofErr w:type="gramStart"/>
      <w:r w:rsidR="00E004C1" w:rsidRPr="00531347">
        <w:rPr>
          <w:rFonts w:hAnsi="標楷體"/>
        </w:rPr>
        <w:t>熟成香蕉</w:t>
      </w:r>
      <w:proofErr w:type="gramEnd"/>
      <w:r w:rsidR="00E004C1" w:rsidRPr="00531347">
        <w:rPr>
          <w:rFonts w:hAnsi="標楷體"/>
        </w:rPr>
        <w:t>的</w:t>
      </w:r>
      <w:r w:rsidR="00E004C1" w:rsidRPr="00E004C1">
        <w:t>HSV</w:t>
      </w:r>
      <w:proofErr w:type="gramStart"/>
      <w:r w:rsidR="00E004C1" w:rsidRPr="00531347">
        <w:rPr>
          <w:rFonts w:hAnsi="標楷體"/>
        </w:rPr>
        <w:t>直方圖</w:t>
      </w:r>
      <w:bookmarkEnd w:id="12"/>
      <w:proofErr w:type="gramEnd"/>
    </w:p>
    <w:p w14:paraId="21C9F5E3" w14:textId="77777777" w:rsidR="00E34B5C" w:rsidRDefault="00E34B5C" w:rsidP="001C27B1">
      <w:pPr>
        <w:pStyle w:val="6"/>
        <w:ind w:leftChars="350" w:left="1920" w:hangingChars="450" w:hanging="1080"/>
        <w:jc w:val="left"/>
        <w:rPr>
          <w:rFonts w:ascii="標楷體"/>
        </w:rPr>
      </w:pPr>
    </w:p>
    <w:p w14:paraId="60FAB9E4" w14:textId="54C0F306" w:rsidR="00C61B81" w:rsidRPr="001C27B1" w:rsidRDefault="001C27B1" w:rsidP="001C27B1">
      <w:pPr>
        <w:pStyle w:val="6"/>
        <w:rPr>
          <w:rFonts w:ascii="標楷體"/>
        </w:rPr>
      </w:pPr>
      <w:r w:rsidRPr="00531347">
        <w:rPr>
          <w:rFonts w:hAnsi="標楷體"/>
          <w:noProof/>
        </w:rPr>
        <w:drawing>
          <wp:inline distT="0" distB="0" distL="0" distR="0" wp14:anchorId="08333684" wp14:editId="368291F5">
            <wp:extent cx="2971800" cy="1548447"/>
            <wp:effectExtent l="0" t="0" r="0" b="0"/>
            <wp:docPr id="17" name="圖片 1"/>
            <wp:cNvGraphicFramePr/>
            <a:graphic xmlns:a="http://schemas.openxmlformats.org/drawingml/2006/main">
              <a:graphicData uri="http://schemas.openxmlformats.org/drawingml/2006/picture">
                <pic:pic xmlns:pic="http://schemas.openxmlformats.org/drawingml/2006/picture">
                  <pic:nvPicPr>
                    <pic:cNvPr id="1041" name="Picture 17"/>
                    <pic:cNvPicPr>
                      <a:picLocks noChangeAspect="1" noChangeArrowheads="1"/>
                    </pic:cNvPicPr>
                  </pic:nvPicPr>
                  <pic:blipFill>
                    <a:blip r:embed="rId26" cstate="print"/>
                    <a:srcRect/>
                    <a:stretch>
                      <a:fillRect/>
                    </a:stretch>
                  </pic:blipFill>
                  <pic:spPr bwMode="auto">
                    <a:xfrm>
                      <a:off x="0" y="0"/>
                      <a:ext cx="2971800" cy="1548447"/>
                    </a:xfrm>
                    <a:prstGeom prst="rect">
                      <a:avLst/>
                    </a:prstGeom>
                    <a:noFill/>
                    <a:ln w="9525">
                      <a:noFill/>
                      <a:miter lim="800000"/>
                      <a:headEnd/>
                      <a:tailEnd/>
                    </a:ln>
                    <a:effectLst/>
                  </pic:spPr>
                </pic:pic>
              </a:graphicData>
            </a:graphic>
          </wp:inline>
        </w:drawing>
      </w:r>
    </w:p>
    <w:p w14:paraId="4A33483F" w14:textId="60566B17" w:rsidR="00E004C1" w:rsidRPr="00E004C1" w:rsidRDefault="00E34B5C" w:rsidP="00C61B81">
      <w:pPr>
        <w:pStyle w:val="6"/>
        <w:ind w:firstLineChars="300" w:firstLine="720"/>
        <w:jc w:val="left"/>
        <w:rPr>
          <w:rFonts w:ascii="標楷體"/>
        </w:rPr>
      </w:pPr>
      <w:r>
        <w:rPr>
          <w:rFonts w:hint="eastAsia"/>
        </w:rPr>
        <w:t>圖</w:t>
      </w:r>
      <w:r w:rsidR="000E40E1">
        <w:rPr>
          <w:rFonts w:hint="eastAsia"/>
        </w:rPr>
        <w:t>1</w:t>
      </w:r>
      <w:r w:rsidR="00567CB1">
        <w:rPr>
          <w:rFonts w:hint="eastAsia"/>
        </w:rPr>
        <w:t>3</w:t>
      </w:r>
      <w:r w:rsidR="00E004C1">
        <w:rPr>
          <w:rFonts w:ascii="標楷體" w:hint="eastAsia"/>
        </w:rPr>
        <w:t>實際果園之</w:t>
      </w:r>
      <w:r w:rsidR="00D807D1">
        <w:rPr>
          <w:rFonts w:ascii="標楷體" w:hint="eastAsia"/>
        </w:rPr>
        <w:t>即時分析</w:t>
      </w:r>
    </w:p>
    <w:p w14:paraId="31A577F7" w14:textId="05098AA9" w:rsidR="00E004C1" w:rsidRPr="00E004C1" w:rsidRDefault="00E004C1" w:rsidP="006A5326">
      <w:pPr>
        <w:pStyle w:val="6"/>
        <w:rPr>
          <w:rFonts w:ascii="標楷體"/>
        </w:rPr>
      </w:pPr>
    </w:p>
    <w:p w14:paraId="7DBCB439" w14:textId="6E573D8D" w:rsidR="00567CB1" w:rsidRDefault="00A17194" w:rsidP="00185C49">
      <w:pPr>
        <w:ind w:firstLine="390"/>
        <w:jc w:val="both"/>
      </w:pPr>
      <w:r>
        <w:rPr>
          <w:rFonts w:hint="eastAsia"/>
        </w:rPr>
        <w:lastRenderedPageBreak/>
        <w:t xml:space="preserve"> </w:t>
      </w:r>
    </w:p>
    <w:p w14:paraId="21B58391" w14:textId="5455E19A" w:rsidR="00185C49" w:rsidRPr="007D1E6C" w:rsidRDefault="00A17194" w:rsidP="00185C49">
      <w:pPr>
        <w:ind w:firstLine="390"/>
        <w:jc w:val="both"/>
        <w:rPr>
          <w:rFonts w:ascii="標楷體" w:eastAsia="標楷體" w:hAnsi="標楷體"/>
          <w:b/>
        </w:rPr>
      </w:pPr>
      <w:r>
        <w:rPr>
          <w:rFonts w:hint="eastAsia"/>
        </w:rPr>
        <w:t xml:space="preserve"> </w:t>
      </w:r>
      <w:r w:rsidR="00185C49" w:rsidRPr="007D1E6C">
        <w:rPr>
          <w:rFonts w:ascii="標楷體" w:eastAsia="標楷體" w:hAnsi="標楷體" w:hint="eastAsia"/>
        </w:rPr>
        <w:t>深度學習需大量的正負樣本提升程式判斷的準確度，在經長時間訓練後本研究的香蕉位置判斷有高達</w:t>
      </w:r>
      <w:r w:rsidR="00185C49" w:rsidRPr="007D1E6C">
        <w:rPr>
          <w:rFonts w:ascii="標楷體" w:eastAsia="標楷體" w:hAnsi="標楷體"/>
        </w:rPr>
        <w:t>96%</w:t>
      </w:r>
      <w:r w:rsidR="00185C49" w:rsidRPr="007D1E6C">
        <w:rPr>
          <w:rFonts w:ascii="標楷體" w:eastAsia="標楷體" w:hAnsi="標楷體" w:hint="eastAsia"/>
        </w:rPr>
        <w:t>的正確率。</w:t>
      </w:r>
      <w:r w:rsidR="00185C49" w:rsidRPr="007D1E6C">
        <w:rPr>
          <w:rFonts w:ascii="標楷體" w:eastAsia="標楷體" w:hAnsi="標楷體"/>
        </w:rPr>
        <w:t>一旦深度學習模型的訓練完成，便可以使用在即時系統，再利用HSV色彩空間</w:t>
      </w:r>
      <w:r w:rsidR="00065591" w:rsidRPr="007D1E6C">
        <w:rPr>
          <w:rFonts w:ascii="標楷體" w:eastAsia="標楷體" w:hAnsi="標楷體"/>
        </w:rPr>
        <w:t>，</w:t>
      </w:r>
      <w:r w:rsidR="00185C49" w:rsidRPr="007D1E6C">
        <w:rPr>
          <w:rFonts w:ascii="標楷體" w:eastAsia="標楷體" w:hAnsi="標楷體" w:hint="eastAsia"/>
        </w:rPr>
        <w:t>透過</w:t>
      </w:r>
      <w:r w:rsidR="00185C49" w:rsidRPr="007D1E6C">
        <w:rPr>
          <w:rFonts w:ascii="標楷體" w:eastAsia="標楷體" w:hAnsi="標楷體"/>
        </w:rPr>
        <w:t>觀察香蕉的顏色及</w:t>
      </w:r>
      <w:proofErr w:type="gramStart"/>
      <w:r w:rsidR="00185C49" w:rsidRPr="007D1E6C">
        <w:rPr>
          <w:rFonts w:ascii="標楷體" w:eastAsia="標楷體" w:hAnsi="標楷體"/>
        </w:rPr>
        <w:t>寬瘦比</w:t>
      </w:r>
      <w:proofErr w:type="gramEnd"/>
      <w:r w:rsidR="00185C49" w:rsidRPr="007D1E6C">
        <w:rPr>
          <w:rFonts w:ascii="標楷體" w:eastAsia="標楷體" w:hAnsi="標楷體"/>
        </w:rPr>
        <w:t>來</w:t>
      </w:r>
      <w:r w:rsidR="00185C49" w:rsidRPr="007D1E6C">
        <w:rPr>
          <w:rFonts w:ascii="標楷體" w:eastAsia="標楷體" w:hAnsi="標楷體" w:hint="eastAsia"/>
        </w:rPr>
        <w:t>分辨其</w:t>
      </w:r>
      <w:r w:rsidR="00185C49" w:rsidRPr="007D1E6C">
        <w:rPr>
          <w:rFonts w:ascii="標楷體" w:eastAsia="標楷體" w:hAnsi="標楷體"/>
        </w:rPr>
        <w:t>成熟程度</w:t>
      </w:r>
      <w:r w:rsidR="00185C49" w:rsidRPr="007D1E6C">
        <w:rPr>
          <w:rFonts w:ascii="標楷體" w:eastAsia="標楷體" w:hAnsi="標楷體" w:hint="eastAsia"/>
        </w:rPr>
        <w:t>，</w:t>
      </w:r>
      <w:r w:rsidR="00185C49" w:rsidRPr="007D1E6C">
        <w:rPr>
          <w:rFonts w:ascii="標楷體" w:eastAsia="標楷體" w:hAnsi="標楷體"/>
        </w:rPr>
        <w:t>或者</w:t>
      </w:r>
      <w:r w:rsidR="00185C49" w:rsidRPr="007D1E6C">
        <w:rPr>
          <w:rFonts w:ascii="標楷體" w:eastAsia="標楷體" w:hAnsi="標楷體" w:hint="eastAsia"/>
        </w:rPr>
        <w:t>辨別香</w:t>
      </w:r>
      <w:r w:rsidR="00185C49" w:rsidRPr="007D1E6C">
        <w:rPr>
          <w:rFonts w:ascii="標楷體" w:eastAsia="標楷體" w:hAnsi="標楷體"/>
        </w:rPr>
        <w:t>蕉有無生病</w:t>
      </w:r>
      <w:r w:rsidR="00185C49" w:rsidRPr="007D1E6C">
        <w:rPr>
          <w:rFonts w:ascii="標楷體" w:eastAsia="標楷體" w:hAnsi="標楷體" w:hint="eastAsia"/>
        </w:rPr>
        <w:t>、養</w:t>
      </w:r>
      <w:r w:rsidR="00185C49" w:rsidRPr="007D1E6C">
        <w:rPr>
          <w:rFonts w:ascii="標楷體" w:eastAsia="標楷體" w:hAnsi="標楷體"/>
        </w:rPr>
        <w:t>分不足或</w:t>
      </w:r>
      <w:r w:rsidR="00185C49" w:rsidRPr="007D1E6C">
        <w:rPr>
          <w:rFonts w:ascii="標楷體" w:eastAsia="標楷體" w:hAnsi="標楷體" w:hint="eastAsia"/>
        </w:rPr>
        <w:t>是</w:t>
      </w:r>
      <w:r w:rsidR="00185C49" w:rsidRPr="007D1E6C">
        <w:rPr>
          <w:rFonts w:ascii="標楷體" w:eastAsia="標楷體" w:hAnsi="標楷體"/>
        </w:rPr>
        <w:t>有蟲害</w:t>
      </w:r>
      <w:r w:rsidR="00185C49" w:rsidRPr="007D1E6C">
        <w:rPr>
          <w:rFonts w:ascii="標楷體" w:eastAsia="標楷體" w:hAnsi="標楷體" w:hint="eastAsia"/>
        </w:rPr>
        <w:t>，然後</w:t>
      </w:r>
      <w:r w:rsidR="00185C49" w:rsidRPr="007D1E6C">
        <w:rPr>
          <w:rFonts w:ascii="標楷體" w:eastAsia="標楷體" w:hAnsi="標楷體"/>
        </w:rPr>
        <w:t>跟著數據的結果就能判斷出香蕉</w:t>
      </w:r>
      <w:proofErr w:type="gramStart"/>
      <w:r w:rsidR="00185C49" w:rsidRPr="007D1E6C">
        <w:rPr>
          <w:rFonts w:ascii="標楷體" w:eastAsia="標楷體" w:hAnsi="標楷體"/>
        </w:rPr>
        <w:t>採</w:t>
      </w:r>
      <w:proofErr w:type="gramEnd"/>
      <w:r w:rsidR="00185C49" w:rsidRPr="007D1E6C">
        <w:rPr>
          <w:rFonts w:ascii="標楷體" w:eastAsia="標楷體" w:hAnsi="標楷體"/>
        </w:rPr>
        <w:t>收時間</w:t>
      </w:r>
      <w:r w:rsidR="00185C49" w:rsidRPr="007D1E6C">
        <w:rPr>
          <w:rFonts w:ascii="標楷體" w:eastAsia="標楷體" w:hAnsi="標楷體" w:hint="eastAsia"/>
        </w:rPr>
        <w:t>及</w:t>
      </w:r>
      <w:r w:rsidR="00185C49" w:rsidRPr="007D1E6C">
        <w:rPr>
          <w:rFonts w:ascii="標楷體" w:eastAsia="標楷體" w:hAnsi="標楷體"/>
        </w:rPr>
        <w:t>最佳的賞味期間。</w:t>
      </w:r>
    </w:p>
    <w:p w14:paraId="11FD4893" w14:textId="77777777" w:rsidR="00185C49" w:rsidRPr="00A17194" w:rsidRDefault="00185C49" w:rsidP="00A17194"/>
    <w:p w14:paraId="49106281" w14:textId="77777777" w:rsidR="006A5326" w:rsidRPr="007C7D79" w:rsidRDefault="000D730D" w:rsidP="006A5326">
      <w:pPr>
        <w:jc w:val="both"/>
        <w:rPr>
          <w:rFonts w:ascii="標楷體" w:eastAsia="標楷體"/>
          <w:b/>
        </w:rPr>
      </w:pPr>
      <w:r>
        <w:rPr>
          <w:rFonts w:ascii="標楷體" w:eastAsia="標楷體" w:hint="eastAsia"/>
          <w:b/>
        </w:rPr>
        <w:t>四</w:t>
      </w:r>
      <w:r w:rsidR="006A5326" w:rsidRPr="007C7D79">
        <w:rPr>
          <w:rFonts w:ascii="標楷體" w:eastAsia="標楷體" w:hint="eastAsia"/>
          <w:b/>
        </w:rPr>
        <w:t>、</w:t>
      </w:r>
      <w:r>
        <w:rPr>
          <w:rFonts w:ascii="標楷體" w:eastAsia="標楷體" w:hint="eastAsia"/>
          <w:b/>
        </w:rPr>
        <w:t>結論</w:t>
      </w:r>
    </w:p>
    <w:p w14:paraId="149FD871" w14:textId="68191BC0" w:rsidR="000D730D" w:rsidRDefault="000D730D" w:rsidP="000D730D">
      <w:pPr>
        <w:adjustRightInd w:val="0"/>
        <w:jc w:val="both"/>
        <w:textAlignment w:val="baseline"/>
        <w:rPr>
          <w:rFonts w:ascii="標楷體" w:eastAsia="標楷體" w:hAnsi="細明體"/>
        </w:rPr>
      </w:pPr>
      <w:r>
        <w:rPr>
          <w:rFonts w:ascii="標楷體" w:eastAsia="標楷體" w:hAnsi="細明體" w:hint="eastAsia"/>
        </w:rPr>
        <w:t xml:space="preserve">   </w:t>
      </w:r>
    </w:p>
    <w:p w14:paraId="48602B62" w14:textId="563764C8" w:rsidR="004F7453" w:rsidRDefault="00185C49" w:rsidP="004F7453">
      <w:pPr>
        <w:ind w:firstLine="390"/>
        <w:jc w:val="both"/>
        <w:rPr>
          <w:rFonts w:ascii="標楷體" w:eastAsia="標楷體" w:hAnsi="標楷體"/>
        </w:rPr>
      </w:pPr>
      <w:r w:rsidRPr="00185C49">
        <w:rPr>
          <w:rFonts w:ascii="標楷體" w:eastAsia="標楷體" w:hAnsi="標楷體" w:hint="eastAsia"/>
        </w:rPr>
        <w:t>在研究過程中，觀察市民農夫的打理方式，多數農夫不會一次性栽種太多相同作物，而是分開栽種，並且經常疏於照顧。對此，透過本系統可以了解作物的成熟度，並可提出</w:t>
      </w:r>
      <w:proofErr w:type="gramStart"/>
      <w:r w:rsidRPr="00185C49">
        <w:rPr>
          <w:rFonts w:ascii="標楷體" w:eastAsia="標楷體" w:hAnsi="標楷體" w:hint="eastAsia"/>
        </w:rPr>
        <w:t>預判及建議</w:t>
      </w:r>
      <w:proofErr w:type="gramEnd"/>
      <w:r w:rsidRPr="00185C49">
        <w:rPr>
          <w:rFonts w:ascii="標楷體" w:eastAsia="標楷體" w:hAnsi="標楷體" w:hint="eastAsia"/>
        </w:rPr>
        <w:t>，使城市農夫不會因為作物種植時間的不同，導致</w:t>
      </w:r>
      <w:proofErr w:type="gramStart"/>
      <w:r w:rsidRPr="00185C49">
        <w:rPr>
          <w:rFonts w:ascii="標楷體" w:eastAsia="標楷體" w:hAnsi="標楷體" w:hint="eastAsia"/>
        </w:rPr>
        <w:t>採</w:t>
      </w:r>
      <w:proofErr w:type="gramEnd"/>
      <w:r w:rsidRPr="00185C49">
        <w:rPr>
          <w:rFonts w:ascii="標楷體" w:eastAsia="標楷體" w:hAnsi="標楷體" w:hint="eastAsia"/>
        </w:rPr>
        <w:t>收時間的混亂及誤判，並且可以在最佳時間</w:t>
      </w:r>
      <w:proofErr w:type="gramStart"/>
      <w:r w:rsidRPr="00185C49">
        <w:rPr>
          <w:rFonts w:ascii="標楷體" w:eastAsia="標楷體" w:hAnsi="標楷體" w:hint="eastAsia"/>
        </w:rPr>
        <w:t>採</w:t>
      </w:r>
      <w:proofErr w:type="gramEnd"/>
      <w:r w:rsidRPr="00185C49">
        <w:rPr>
          <w:rFonts w:ascii="標楷體" w:eastAsia="標楷體" w:hAnsi="標楷體" w:hint="eastAsia"/>
        </w:rPr>
        <w:t>收，減少農作物過熟導致的浪費。甚至能夠透過預測成熟度時間安排下一次的栽種時間，讓想著手市民農園的初學者簡單即可上手。</w:t>
      </w:r>
    </w:p>
    <w:p w14:paraId="26222B38" w14:textId="77777777" w:rsidR="00185C49" w:rsidRPr="00185C49" w:rsidRDefault="00185C49" w:rsidP="004F7453">
      <w:pPr>
        <w:ind w:firstLine="390"/>
        <w:jc w:val="both"/>
        <w:rPr>
          <w:rFonts w:ascii="標楷體" w:eastAsia="標楷體" w:hAnsi="標楷體"/>
          <w:b/>
        </w:rPr>
      </w:pPr>
    </w:p>
    <w:p w14:paraId="2C6D39AD" w14:textId="77777777" w:rsidR="004F7453" w:rsidRPr="004F7453" w:rsidRDefault="004F7453" w:rsidP="004F7453">
      <w:pPr>
        <w:ind w:firstLine="390"/>
        <w:jc w:val="both"/>
        <w:rPr>
          <w:rFonts w:ascii="標楷體" w:eastAsia="標楷體"/>
          <w:b/>
        </w:rPr>
      </w:pPr>
      <w:r w:rsidRPr="004F7453">
        <w:rPr>
          <w:rFonts w:ascii="標楷體" w:eastAsia="標楷體" w:hint="eastAsia"/>
          <w:b/>
        </w:rPr>
        <w:t>致謝</w:t>
      </w:r>
    </w:p>
    <w:p w14:paraId="754A6AFA" w14:textId="77777777" w:rsidR="004F7453" w:rsidRPr="004F7453" w:rsidRDefault="004F7453" w:rsidP="004F7453">
      <w:pPr>
        <w:ind w:firstLine="390"/>
        <w:jc w:val="both"/>
        <w:rPr>
          <w:rFonts w:ascii="標楷體" w:eastAsia="標楷體"/>
        </w:rPr>
      </w:pPr>
    </w:p>
    <w:p w14:paraId="139A5C85" w14:textId="110A0F64" w:rsidR="004F7453" w:rsidRDefault="00831D7A" w:rsidP="004F7453">
      <w:pPr>
        <w:ind w:firstLine="390"/>
        <w:jc w:val="both"/>
        <w:rPr>
          <w:rFonts w:ascii="標楷體" w:eastAsia="標楷體"/>
        </w:rPr>
      </w:pPr>
      <w:r w:rsidRPr="00831D7A">
        <w:rPr>
          <w:rFonts w:ascii="標楷體" w:eastAsia="標楷體" w:hint="eastAsia"/>
        </w:rPr>
        <w:t xml:space="preserve">  本研究經費來源由</w:t>
      </w:r>
      <w:r>
        <w:rPr>
          <w:rFonts w:ascii="標楷體" w:eastAsia="標楷體" w:hint="eastAsia"/>
        </w:rPr>
        <w:t>科技部</w:t>
      </w:r>
      <w:r w:rsidRPr="00831D7A">
        <w:rPr>
          <w:rFonts w:ascii="標楷體" w:eastAsia="標楷體" w:hint="eastAsia"/>
        </w:rPr>
        <w:t>計畫</w:t>
      </w:r>
      <w:r w:rsidRPr="00831D7A">
        <w:rPr>
          <w:rFonts w:ascii="標楷體" w:eastAsia="標楷體"/>
        </w:rPr>
        <w:t>MOST 109-2622-E-035-016</w:t>
      </w:r>
      <w:r w:rsidRPr="00831D7A">
        <w:rPr>
          <w:rFonts w:ascii="標楷體" w:eastAsia="標楷體" w:hint="eastAsia"/>
        </w:rPr>
        <w:t>所提供。</w:t>
      </w:r>
    </w:p>
    <w:p w14:paraId="72D40C6D" w14:textId="77777777" w:rsidR="007502A2" w:rsidRPr="007502A2" w:rsidRDefault="007502A2" w:rsidP="004F7453">
      <w:pPr>
        <w:ind w:firstLine="390"/>
        <w:jc w:val="both"/>
        <w:rPr>
          <w:rFonts w:ascii="標楷體" w:eastAsia="標楷體"/>
        </w:rPr>
      </w:pPr>
    </w:p>
    <w:p w14:paraId="23DC28B2" w14:textId="6714A86A" w:rsidR="006A5326" w:rsidRDefault="006A5326" w:rsidP="004F7453">
      <w:pPr>
        <w:ind w:firstLineChars="150" w:firstLine="360"/>
        <w:jc w:val="both"/>
        <w:rPr>
          <w:rFonts w:ascii="標楷體" w:eastAsia="標楷體"/>
          <w:b/>
        </w:rPr>
      </w:pPr>
      <w:r>
        <w:rPr>
          <w:rFonts w:ascii="標楷體" w:eastAsia="標楷體" w:hint="eastAsia"/>
          <w:b/>
        </w:rPr>
        <w:t>參考文獻</w:t>
      </w:r>
    </w:p>
    <w:p w14:paraId="1E8DCA45" w14:textId="77777777" w:rsidR="009F5418" w:rsidRDefault="009F5418" w:rsidP="004F7453">
      <w:pPr>
        <w:ind w:firstLineChars="150" w:firstLine="360"/>
        <w:jc w:val="both"/>
        <w:rPr>
          <w:rFonts w:ascii="標楷體" w:eastAsia="標楷體"/>
          <w:b/>
        </w:rPr>
      </w:pPr>
    </w:p>
    <w:p w14:paraId="7D83B8D0" w14:textId="2A5CCFD1" w:rsidR="00831D7A" w:rsidRPr="00FC0F97" w:rsidRDefault="00831D7A" w:rsidP="00AA1E24">
      <w:pPr>
        <w:pStyle w:val="a9"/>
        <w:numPr>
          <w:ilvl w:val="0"/>
          <w:numId w:val="13"/>
        </w:numPr>
        <w:spacing w:line="360" w:lineRule="auto"/>
        <w:ind w:leftChars="0"/>
        <w:rPr>
          <w:rFonts w:eastAsia="標楷體"/>
        </w:rPr>
      </w:pPr>
      <w:r w:rsidRPr="00FC0F97">
        <w:rPr>
          <w:rFonts w:eastAsia="標楷體" w:hint="eastAsia"/>
        </w:rPr>
        <w:t>謝</w:t>
      </w:r>
      <w:proofErr w:type="gramStart"/>
      <w:r w:rsidRPr="00FC0F97">
        <w:rPr>
          <w:rFonts w:eastAsia="標楷體" w:hint="eastAsia"/>
        </w:rPr>
        <w:t>承蒲</w:t>
      </w:r>
      <w:r w:rsidR="00FC0F97" w:rsidRPr="00FC0F97">
        <w:rPr>
          <w:rFonts w:eastAsia="標楷體" w:hint="eastAsia"/>
        </w:rPr>
        <w:t>、</w:t>
      </w:r>
      <w:proofErr w:type="gramEnd"/>
      <w:r w:rsidR="00FC0F97" w:rsidRPr="00FC0F97">
        <w:rPr>
          <w:rFonts w:eastAsia="標楷體" w:hint="eastAsia"/>
        </w:rPr>
        <w:t>毛仁聰、</w:t>
      </w:r>
      <w:proofErr w:type="gramStart"/>
      <w:r w:rsidR="00FC0F97" w:rsidRPr="00FC0F97">
        <w:rPr>
          <w:rFonts w:eastAsia="標楷體" w:hint="eastAsia"/>
        </w:rPr>
        <w:t>謝壹鈞</w:t>
      </w:r>
      <w:proofErr w:type="gramEnd"/>
      <w:r w:rsidR="00FC0F97" w:rsidRPr="00FC0F97">
        <w:rPr>
          <w:rFonts w:eastAsia="標楷體" w:hint="eastAsia"/>
        </w:rPr>
        <w:t>、鄭承睿</w:t>
      </w:r>
      <w:r w:rsidRPr="00FC0F97">
        <w:rPr>
          <w:rFonts w:eastAsia="標楷體" w:hint="eastAsia"/>
        </w:rPr>
        <w:t>，</w:t>
      </w:r>
      <w:r w:rsidRPr="00FC0F97">
        <w:rPr>
          <w:rFonts w:eastAsia="標楷體" w:hint="eastAsia"/>
        </w:rPr>
        <w:t xml:space="preserve"> </w:t>
      </w:r>
      <w:r w:rsidRPr="00FC0F97">
        <w:rPr>
          <w:rFonts w:eastAsia="標楷體" w:hint="eastAsia"/>
        </w:rPr>
        <w:t>應用深度學習預測市民農園之香蕉成熟時間之研究，逢甲大學自動控制工程學系</w:t>
      </w:r>
      <w:r w:rsidR="00FC0F97">
        <w:rPr>
          <w:rFonts w:eastAsia="標楷體" w:hint="eastAsia"/>
        </w:rPr>
        <w:t>專題</w:t>
      </w:r>
      <w:r w:rsidRPr="00FC0F97">
        <w:rPr>
          <w:rFonts w:eastAsia="標楷體" w:hint="eastAsia"/>
        </w:rPr>
        <w:t>論文，</w:t>
      </w:r>
      <w:r w:rsidRPr="00FC0F97">
        <w:rPr>
          <w:rFonts w:eastAsia="標楷體" w:hint="eastAsia"/>
        </w:rPr>
        <w:t>2018</w:t>
      </w:r>
      <w:r w:rsidRPr="00FC0F97">
        <w:rPr>
          <w:rFonts w:eastAsia="標楷體" w:hint="eastAsia"/>
        </w:rPr>
        <w:t>年。</w:t>
      </w:r>
    </w:p>
    <w:p w14:paraId="4D4B432D" w14:textId="35D6C412" w:rsidR="00D97B78" w:rsidRDefault="00D97B78" w:rsidP="00D97B78">
      <w:pPr>
        <w:pStyle w:val="a9"/>
        <w:numPr>
          <w:ilvl w:val="0"/>
          <w:numId w:val="13"/>
        </w:numPr>
        <w:spacing w:line="360" w:lineRule="auto"/>
        <w:ind w:leftChars="0"/>
        <w:rPr>
          <w:rFonts w:eastAsia="標楷體"/>
        </w:rPr>
      </w:pPr>
      <w:r w:rsidRPr="00D97B78">
        <w:rPr>
          <w:rFonts w:eastAsia="標楷體" w:hint="eastAsia"/>
        </w:rPr>
        <w:t>張佩</w:t>
      </w:r>
      <w:proofErr w:type="gramStart"/>
      <w:r w:rsidRPr="00D97B78">
        <w:rPr>
          <w:rFonts w:eastAsia="標楷體" w:hint="eastAsia"/>
        </w:rPr>
        <w:t>甄</w:t>
      </w:r>
      <w:proofErr w:type="gramEnd"/>
      <w:r w:rsidRPr="00FC0F97">
        <w:rPr>
          <w:rFonts w:eastAsia="標楷體" w:hint="eastAsia"/>
        </w:rPr>
        <w:t>、</w:t>
      </w:r>
      <w:r w:rsidRPr="00D97B78">
        <w:rPr>
          <w:rFonts w:eastAsia="標楷體" w:hint="eastAsia"/>
        </w:rPr>
        <w:t>莊育豪</w:t>
      </w:r>
      <w:r w:rsidRPr="00FC0F97">
        <w:rPr>
          <w:rFonts w:eastAsia="標楷體" w:hint="eastAsia"/>
        </w:rPr>
        <w:t>、</w:t>
      </w:r>
      <w:r w:rsidRPr="00D97B78">
        <w:rPr>
          <w:rFonts w:eastAsia="標楷體" w:hint="eastAsia"/>
        </w:rPr>
        <w:t>羅忠</w:t>
      </w:r>
      <w:proofErr w:type="gramStart"/>
      <w:r w:rsidRPr="00D97B78">
        <w:rPr>
          <w:rFonts w:eastAsia="標楷體" w:hint="eastAsia"/>
        </w:rPr>
        <w:t>滐</w:t>
      </w:r>
      <w:proofErr w:type="gramEnd"/>
      <w:r w:rsidRPr="00FC0F97">
        <w:rPr>
          <w:rFonts w:eastAsia="標楷體" w:hint="eastAsia"/>
        </w:rPr>
        <w:t>、</w:t>
      </w:r>
      <w:r w:rsidRPr="00D97B78">
        <w:rPr>
          <w:rFonts w:eastAsia="標楷體" w:hint="eastAsia"/>
        </w:rPr>
        <w:t>童瑋愷</w:t>
      </w:r>
      <w:r w:rsidRPr="00FC0F97">
        <w:rPr>
          <w:rFonts w:eastAsia="標楷體" w:hint="eastAsia"/>
        </w:rPr>
        <w:t>，</w:t>
      </w:r>
      <w:r w:rsidRPr="00D97B78">
        <w:rPr>
          <w:rFonts w:eastAsia="標楷體" w:hint="eastAsia"/>
        </w:rPr>
        <w:t>運用深度學習及電腦視覺技術於香蕉成熟度分析研究</w:t>
      </w:r>
      <w:r w:rsidRPr="00FC0F97">
        <w:rPr>
          <w:rFonts w:eastAsia="標楷體" w:hint="eastAsia"/>
        </w:rPr>
        <w:t>，逢甲大學自動控制工程學系</w:t>
      </w:r>
      <w:r>
        <w:rPr>
          <w:rFonts w:eastAsia="標楷體" w:hint="eastAsia"/>
        </w:rPr>
        <w:t>專題</w:t>
      </w:r>
      <w:r w:rsidRPr="00FC0F97">
        <w:rPr>
          <w:rFonts w:eastAsia="標楷體" w:hint="eastAsia"/>
        </w:rPr>
        <w:t>論文，</w:t>
      </w:r>
      <w:r w:rsidRPr="00FC0F97">
        <w:rPr>
          <w:rFonts w:eastAsia="標楷體" w:hint="eastAsia"/>
        </w:rPr>
        <w:t>201</w:t>
      </w:r>
      <w:r>
        <w:rPr>
          <w:rFonts w:eastAsia="標楷體" w:hint="eastAsia"/>
        </w:rPr>
        <w:t>9</w:t>
      </w:r>
      <w:r w:rsidRPr="00FC0F97">
        <w:rPr>
          <w:rFonts w:eastAsia="標楷體" w:hint="eastAsia"/>
        </w:rPr>
        <w:t>年。</w:t>
      </w:r>
    </w:p>
    <w:p w14:paraId="08B50BB0" w14:textId="47FB2D48" w:rsidR="00A20CDD" w:rsidRPr="00A20CDD" w:rsidRDefault="00A20CDD" w:rsidP="00A20CDD">
      <w:pPr>
        <w:pStyle w:val="a9"/>
        <w:numPr>
          <w:ilvl w:val="0"/>
          <w:numId w:val="13"/>
        </w:numPr>
        <w:spacing w:line="360" w:lineRule="auto"/>
        <w:ind w:leftChars="0" w:left="357" w:hanging="357"/>
        <w:rPr>
          <w:rFonts w:eastAsia="標楷體"/>
        </w:rPr>
      </w:pPr>
      <w:r w:rsidRPr="00A20CDD">
        <w:rPr>
          <w:rFonts w:eastAsia="標楷體" w:hint="eastAsia"/>
        </w:rPr>
        <w:t xml:space="preserve">G. </w:t>
      </w:r>
      <w:proofErr w:type="spellStart"/>
      <w:r w:rsidRPr="00A20CDD">
        <w:rPr>
          <w:rFonts w:eastAsia="標楷體" w:hint="eastAsia"/>
        </w:rPr>
        <w:t>Rabatel</w:t>
      </w:r>
      <w:proofErr w:type="spellEnd"/>
      <w:r w:rsidRPr="00A20CDD">
        <w:rPr>
          <w:rFonts w:eastAsia="標楷體" w:hint="eastAsia"/>
        </w:rPr>
        <w:t xml:space="preserve">, N. </w:t>
      </w:r>
      <w:proofErr w:type="spellStart"/>
      <w:r w:rsidRPr="00A20CDD">
        <w:rPr>
          <w:rFonts w:eastAsia="標楷體" w:hint="eastAsia"/>
        </w:rPr>
        <w:t>Gorretta</w:t>
      </w:r>
      <w:proofErr w:type="spellEnd"/>
      <w:r w:rsidRPr="00A20CDD">
        <w:rPr>
          <w:rFonts w:eastAsia="標楷體" w:hint="eastAsia"/>
        </w:rPr>
        <w:t xml:space="preserve"> and S. </w:t>
      </w:r>
      <w:proofErr w:type="spellStart"/>
      <w:r w:rsidRPr="00A20CDD">
        <w:rPr>
          <w:rFonts w:eastAsia="標楷體" w:hint="eastAsia"/>
        </w:rPr>
        <w:t>Labb</w:t>
      </w:r>
      <w:proofErr w:type="spellEnd"/>
      <w:r w:rsidRPr="00A20CDD">
        <w:rPr>
          <w:rFonts w:eastAsia="標楷體" w:hint="eastAsia"/>
        </w:rPr>
        <w:t xml:space="preserve">, "Getting simultaneous red and near-infrared band data from a single digital camera for plant </w:t>
      </w:r>
      <w:r w:rsidRPr="00A20CDD">
        <w:rPr>
          <w:rFonts w:eastAsia="標楷體" w:hint="eastAsia"/>
        </w:rPr>
        <w:lastRenderedPageBreak/>
        <w:t xml:space="preserve">monitoring applications: Theoretical and practical study", </w:t>
      </w:r>
      <w:proofErr w:type="spellStart"/>
      <w:r w:rsidRPr="00A20CDD">
        <w:rPr>
          <w:rFonts w:eastAsia="標楷體" w:hint="eastAsia"/>
        </w:rPr>
        <w:t>Biosystems</w:t>
      </w:r>
      <w:proofErr w:type="spellEnd"/>
      <w:r w:rsidRPr="00A20CDD">
        <w:rPr>
          <w:rFonts w:eastAsia="標楷體" w:hint="eastAsia"/>
        </w:rPr>
        <w:t xml:space="preserve"> Engineering, vol. 117, pp. 2-14, 2014.</w:t>
      </w:r>
    </w:p>
    <w:p w14:paraId="5CCAE589" w14:textId="32D43B2E" w:rsidR="00A20CDD" w:rsidRPr="00A20CDD" w:rsidRDefault="00A20CDD" w:rsidP="00A20CDD">
      <w:pPr>
        <w:pStyle w:val="a9"/>
        <w:numPr>
          <w:ilvl w:val="0"/>
          <w:numId w:val="13"/>
        </w:numPr>
        <w:spacing w:line="360" w:lineRule="auto"/>
        <w:ind w:leftChars="0" w:left="357" w:hanging="357"/>
        <w:rPr>
          <w:rFonts w:eastAsia="標楷體"/>
        </w:rPr>
      </w:pPr>
      <w:r w:rsidRPr="00A20CDD">
        <w:rPr>
          <w:rFonts w:eastAsia="標楷體" w:hint="eastAsia"/>
        </w:rPr>
        <w:t>王振興，</w:t>
      </w:r>
      <w:r>
        <w:rPr>
          <w:rFonts w:eastAsia="標楷體" w:hint="eastAsia"/>
        </w:rPr>
        <w:t xml:space="preserve"> </w:t>
      </w:r>
      <w:r w:rsidRPr="00A20CDD">
        <w:rPr>
          <w:rFonts w:eastAsia="標楷體" w:hint="eastAsia"/>
        </w:rPr>
        <w:t>多標的汽機車車牌辨識系統之研究</w:t>
      </w:r>
      <w:r w:rsidRPr="00A20CDD">
        <w:rPr>
          <w:rFonts w:eastAsia="標楷體" w:hint="eastAsia"/>
        </w:rPr>
        <w:t xml:space="preserve"> </w:t>
      </w:r>
      <w:r w:rsidRPr="00A20CDD">
        <w:rPr>
          <w:rFonts w:eastAsia="標楷體" w:hint="eastAsia"/>
        </w:rPr>
        <w:t>，元智大學資訊管理學系碩士論文，</w:t>
      </w:r>
      <w:r w:rsidRPr="00A20CDD">
        <w:rPr>
          <w:rFonts w:eastAsia="標楷體" w:hint="eastAsia"/>
        </w:rPr>
        <w:t>2003</w:t>
      </w:r>
      <w:r w:rsidRPr="00A20CDD">
        <w:rPr>
          <w:rFonts w:eastAsia="標楷體" w:hint="eastAsia"/>
        </w:rPr>
        <w:t>年。</w:t>
      </w:r>
    </w:p>
    <w:p w14:paraId="6ED49F45" w14:textId="7B601B27" w:rsidR="00A20CDD" w:rsidRPr="00A20CDD" w:rsidRDefault="00A20CDD" w:rsidP="00A20CDD">
      <w:pPr>
        <w:pStyle w:val="a9"/>
        <w:numPr>
          <w:ilvl w:val="0"/>
          <w:numId w:val="13"/>
        </w:numPr>
        <w:spacing w:line="360" w:lineRule="auto"/>
        <w:ind w:leftChars="0"/>
        <w:rPr>
          <w:rFonts w:eastAsia="標楷體"/>
        </w:rPr>
      </w:pPr>
      <w:r w:rsidRPr="00A20CDD">
        <w:rPr>
          <w:rFonts w:eastAsia="標楷體" w:hint="eastAsia"/>
        </w:rPr>
        <w:t>林季穎，</w:t>
      </w:r>
      <w:r w:rsidRPr="00A20CDD">
        <w:rPr>
          <w:rFonts w:eastAsia="標楷體" w:hint="eastAsia"/>
        </w:rPr>
        <w:t xml:space="preserve"> </w:t>
      </w:r>
      <w:r w:rsidRPr="00A20CDD">
        <w:rPr>
          <w:rFonts w:eastAsia="標楷體" w:hint="eastAsia"/>
        </w:rPr>
        <w:t>基於深度學習之人臉特徵辨識與應用</w:t>
      </w:r>
      <w:r w:rsidRPr="00A20CDD">
        <w:rPr>
          <w:rFonts w:eastAsia="標楷體" w:hint="eastAsia"/>
        </w:rPr>
        <w:t xml:space="preserve"> </w:t>
      </w:r>
      <w:r w:rsidRPr="00A20CDD">
        <w:rPr>
          <w:rFonts w:eastAsia="標楷體" w:hint="eastAsia"/>
        </w:rPr>
        <w:t>，國立交通大學光電工程學系碩士論文，</w:t>
      </w:r>
      <w:r w:rsidRPr="00A20CDD">
        <w:rPr>
          <w:rFonts w:eastAsia="標楷體" w:hint="eastAsia"/>
        </w:rPr>
        <w:t>2018</w:t>
      </w:r>
      <w:r w:rsidRPr="00A20CDD">
        <w:rPr>
          <w:rFonts w:eastAsia="標楷體" w:hint="eastAsia"/>
        </w:rPr>
        <w:t>年。</w:t>
      </w:r>
    </w:p>
    <w:p w14:paraId="6DEF067C" w14:textId="048A052B" w:rsidR="00A20CDD" w:rsidRPr="00A20CDD" w:rsidRDefault="00A20CDD" w:rsidP="00A20CDD">
      <w:pPr>
        <w:pStyle w:val="a9"/>
        <w:numPr>
          <w:ilvl w:val="0"/>
          <w:numId w:val="13"/>
        </w:numPr>
        <w:spacing w:line="360" w:lineRule="auto"/>
        <w:ind w:leftChars="0"/>
        <w:rPr>
          <w:rFonts w:eastAsia="標楷體"/>
        </w:rPr>
      </w:pPr>
      <w:r w:rsidRPr="00A20CDD">
        <w:rPr>
          <w:rFonts w:eastAsia="標楷體" w:hint="eastAsia"/>
        </w:rPr>
        <w:t>林韋丞，</w:t>
      </w:r>
      <w:r w:rsidRPr="00A20CDD">
        <w:rPr>
          <w:rFonts w:eastAsia="標楷體" w:hint="eastAsia"/>
        </w:rPr>
        <w:t>"</w:t>
      </w:r>
      <w:r w:rsidRPr="00A20CDD">
        <w:rPr>
          <w:rFonts w:eastAsia="標楷體" w:hint="eastAsia"/>
        </w:rPr>
        <w:t>居家機器人電腦視覺系統</w:t>
      </w:r>
      <w:proofErr w:type="gramStart"/>
      <w:r w:rsidRPr="00A20CDD">
        <w:rPr>
          <w:rFonts w:eastAsia="標楷體" w:hint="eastAsia"/>
        </w:rPr>
        <w:t>之共伴作物</w:t>
      </w:r>
      <w:proofErr w:type="gramEnd"/>
      <w:r w:rsidRPr="00A20CDD">
        <w:rPr>
          <w:rFonts w:eastAsia="標楷體" w:hint="eastAsia"/>
        </w:rPr>
        <w:t>分析</w:t>
      </w:r>
      <w:r w:rsidRPr="00A20CDD">
        <w:rPr>
          <w:rFonts w:eastAsia="標楷體" w:hint="eastAsia"/>
        </w:rPr>
        <w:t xml:space="preserve"> </w:t>
      </w:r>
      <w:r w:rsidRPr="00A20CDD">
        <w:rPr>
          <w:rFonts w:eastAsia="標楷體" w:hint="eastAsia"/>
        </w:rPr>
        <w:t>，逢甲大學生</w:t>
      </w:r>
      <w:proofErr w:type="gramStart"/>
      <w:r w:rsidRPr="00A20CDD">
        <w:rPr>
          <w:rFonts w:eastAsia="標楷體" w:hint="eastAsia"/>
        </w:rPr>
        <w:t>醫</w:t>
      </w:r>
      <w:proofErr w:type="gramEnd"/>
      <w:r w:rsidRPr="00A20CDD">
        <w:rPr>
          <w:rFonts w:eastAsia="標楷體" w:hint="eastAsia"/>
        </w:rPr>
        <w:t>資訊暨生</w:t>
      </w:r>
      <w:proofErr w:type="gramStart"/>
      <w:r w:rsidRPr="00A20CDD">
        <w:rPr>
          <w:rFonts w:eastAsia="標楷體" w:hint="eastAsia"/>
        </w:rPr>
        <w:t>醫</w:t>
      </w:r>
      <w:proofErr w:type="gramEnd"/>
      <w:r w:rsidRPr="00A20CDD">
        <w:rPr>
          <w:rFonts w:eastAsia="標楷體" w:hint="eastAsia"/>
        </w:rPr>
        <w:t>工程碩士學位學程碩士論文，</w:t>
      </w:r>
      <w:r w:rsidRPr="00A20CDD">
        <w:rPr>
          <w:rFonts w:eastAsia="標楷體" w:hint="eastAsia"/>
        </w:rPr>
        <w:t>2017</w:t>
      </w:r>
      <w:r w:rsidRPr="00A20CDD">
        <w:rPr>
          <w:rFonts w:eastAsia="標楷體" w:hint="eastAsia"/>
        </w:rPr>
        <w:t>年。</w:t>
      </w:r>
    </w:p>
    <w:p w14:paraId="0B2CB298" w14:textId="77777777" w:rsidR="00BA2403" w:rsidRPr="00D97B78" w:rsidRDefault="00BA2403" w:rsidP="00A20CDD">
      <w:pPr>
        <w:pStyle w:val="a9"/>
        <w:spacing w:line="360" w:lineRule="auto"/>
        <w:ind w:leftChars="0" w:left="360"/>
        <w:rPr>
          <w:rFonts w:eastAsia="標楷體"/>
        </w:rPr>
      </w:pPr>
    </w:p>
    <w:p w14:paraId="408D3FB8" w14:textId="3D395739" w:rsidR="00857B1B" w:rsidRDefault="00857B1B" w:rsidP="00831D7A">
      <w:pPr>
        <w:spacing w:line="360" w:lineRule="auto"/>
      </w:pPr>
    </w:p>
    <w:p w14:paraId="3B47473C" w14:textId="77777777" w:rsidR="00952CE2" w:rsidRPr="00FD120A" w:rsidRDefault="00952CE2" w:rsidP="0019067B">
      <w:pPr>
        <w:rPr>
          <w:rFonts w:eastAsia="標楷體"/>
          <w:bCs/>
          <w:sz w:val="22"/>
          <w:szCs w:val="22"/>
        </w:rPr>
      </w:pPr>
    </w:p>
    <w:sectPr w:rsidR="00952CE2" w:rsidRPr="00FD120A" w:rsidSect="00C61B81">
      <w:type w:val="continuous"/>
      <w:pgSz w:w="11906" w:h="16838" w:code="9"/>
      <w:pgMar w:top="1134" w:right="1134" w:bottom="1134" w:left="1134" w:header="851" w:footer="510" w:gutter="0"/>
      <w:cols w:num="2" w:space="27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0228A4" w14:textId="77777777" w:rsidR="007C2A0E" w:rsidRDefault="007C2A0E">
      <w:r>
        <w:separator/>
      </w:r>
    </w:p>
  </w:endnote>
  <w:endnote w:type="continuationSeparator" w:id="0">
    <w:p w14:paraId="4A2F4B56" w14:textId="77777777" w:rsidR="007C2A0E" w:rsidRDefault="007C2A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微軟正黑體">
    <w:panose1 w:val="020B0604030504040204"/>
    <w:charset w:val="88"/>
    <w:family w:val="swiss"/>
    <w:pitch w:val="variable"/>
    <w:sig w:usb0="000002A7" w:usb1="28CF4400" w:usb2="00000016" w:usb3="00000000" w:csb0="00100009" w:csb1="00000000"/>
  </w:font>
  <w:font w:name="BiauKai">
    <w:altName w:val="Malgun Gothic Semilight"/>
    <w:charset w:val="88"/>
    <w:family w:val="auto"/>
    <w:pitch w:val="variable"/>
    <w:sig w:usb0="00000003" w:usb1="08080000" w:usb2="00000010" w:usb3="00000000" w:csb0="001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8DBAB" w14:textId="77777777" w:rsidR="004711A3" w:rsidRDefault="004711A3">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5AFEAB" w14:textId="77777777" w:rsidR="004711A3" w:rsidRDefault="004711A3">
    <w:pPr>
      <w:pStyle w:val="a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7CD78" w14:textId="77777777" w:rsidR="004711A3" w:rsidRDefault="004711A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342BA0" w14:textId="77777777" w:rsidR="007C2A0E" w:rsidRDefault="007C2A0E">
      <w:r>
        <w:separator/>
      </w:r>
    </w:p>
  </w:footnote>
  <w:footnote w:type="continuationSeparator" w:id="0">
    <w:p w14:paraId="5F660442" w14:textId="77777777" w:rsidR="007C2A0E" w:rsidRDefault="007C2A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657D5A" w14:textId="77777777" w:rsidR="004711A3" w:rsidRDefault="004711A3">
    <w:pPr>
      <w:pStyle w:val="a3"/>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0787E" w14:textId="4C941168" w:rsidR="00F977F5" w:rsidRPr="00F977F5" w:rsidRDefault="00125F3A" w:rsidP="00F977F5">
    <w:pPr>
      <w:pStyle w:val="a3"/>
      <w:jc w:val="right"/>
      <w:rPr>
        <w:rFonts w:ascii="標楷體" w:eastAsia="標楷體" w:hAnsi="標楷體"/>
        <w:color w:val="000000"/>
      </w:rPr>
    </w:pPr>
    <w:r w:rsidRPr="00125F3A">
      <w:rPr>
        <w:rFonts w:ascii="標楷體" w:eastAsia="標楷體" w:hAnsi="標楷體" w:hint="eastAsia"/>
        <w:color w:val="000000"/>
      </w:rPr>
      <w:t>20</w:t>
    </w:r>
    <w:r w:rsidR="00F977F5">
      <w:rPr>
        <w:rFonts w:ascii="標楷體" w:eastAsia="標楷體" w:hAnsi="標楷體"/>
        <w:color w:val="000000"/>
      </w:rPr>
      <w:t>2</w:t>
    </w:r>
    <w:r w:rsidR="004711A3">
      <w:rPr>
        <w:rFonts w:ascii="標楷體" w:eastAsia="標楷體" w:hAnsi="標楷體" w:hint="eastAsia"/>
        <w:color w:val="000000"/>
      </w:rPr>
      <w:t>2</w:t>
    </w:r>
    <w:bookmarkStart w:id="0" w:name="_GoBack"/>
    <w:bookmarkEnd w:id="0"/>
    <w:r w:rsidR="00F977F5">
      <w:rPr>
        <w:rFonts w:ascii="標楷體" w:eastAsia="標楷體" w:hAnsi="標楷體" w:hint="eastAsia"/>
        <w:color w:val="000000"/>
      </w:rPr>
      <w:t>生態型市民農園學術論文暨成果觀摩研討會</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BFC50" w14:textId="77777777" w:rsidR="004711A3" w:rsidRDefault="004711A3">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573C0"/>
    <w:multiLevelType w:val="hybridMultilevel"/>
    <w:tmpl w:val="3064D9A4"/>
    <w:lvl w:ilvl="0" w:tplc="B37C3DBE">
      <w:start w:val="1"/>
      <w:numFmt w:val="decimal"/>
      <w:lvlText w:val="%1."/>
      <w:lvlJc w:val="left"/>
      <w:pPr>
        <w:tabs>
          <w:tab w:val="num" w:pos="360"/>
        </w:tabs>
        <w:ind w:left="360" w:hanging="360"/>
      </w:pPr>
      <w:rPr>
        <w:rFonts w:ascii="標楷體" w:hint="default"/>
        <w:b/>
        <w:sz w:val="24"/>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078D659E"/>
    <w:multiLevelType w:val="hybridMultilevel"/>
    <w:tmpl w:val="90FEC4CA"/>
    <w:lvl w:ilvl="0" w:tplc="730E3DF4">
      <w:start w:val="1"/>
      <w:numFmt w:val="decimal"/>
      <w:lvlText w:val="%1."/>
      <w:lvlJc w:val="left"/>
      <w:pPr>
        <w:tabs>
          <w:tab w:val="num" w:pos="720"/>
        </w:tabs>
        <w:ind w:left="720" w:hanging="360"/>
      </w:pPr>
      <w:rPr>
        <w:rFonts w:hint="default"/>
      </w:rPr>
    </w:lvl>
    <w:lvl w:ilvl="1" w:tplc="03C2A8C0">
      <w:start w:val="1"/>
      <w:numFmt w:val="taiwaneseCountingThousand"/>
      <w:lvlText w:val="（%2）"/>
      <w:lvlJc w:val="left"/>
      <w:pPr>
        <w:tabs>
          <w:tab w:val="num" w:pos="1560"/>
        </w:tabs>
        <w:ind w:left="1560" w:hanging="720"/>
      </w:pPr>
      <w:rPr>
        <w:rFonts w:hAnsi="Times New Roman" w:hint="eastAsia"/>
      </w:r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 w15:restartNumberingAfterBreak="0">
    <w:nsid w:val="134C7B5F"/>
    <w:multiLevelType w:val="hybridMultilevel"/>
    <w:tmpl w:val="1C3C8FCA"/>
    <w:lvl w:ilvl="0" w:tplc="DC240746">
      <w:start w:val="1"/>
      <w:numFmt w:val="decimal"/>
      <w:lvlText w:val="%1."/>
      <w:lvlJc w:val="left"/>
      <w:pPr>
        <w:ind w:left="905"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3C182883"/>
    <w:multiLevelType w:val="hybridMultilevel"/>
    <w:tmpl w:val="6F905EFE"/>
    <w:lvl w:ilvl="0" w:tplc="9830F5A6">
      <w:start w:val="1"/>
      <w:numFmt w:val="decimal"/>
      <w:lvlText w:val="[%1]"/>
      <w:lvlJc w:val="left"/>
      <w:pPr>
        <w:ind w:left="480" w:hanging="480"/>
      </w:pPr>
      <w:rPr>
        <w:rFonts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A5D0617"/>
    <w:multiLevelType w:val="hybridMultilevel"/>
    <w:tmpl w:val="AF4A558E"/>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5" w15:restartNumberingAfterBreak="0">
    <w:nsid w:val="4D8F383E"/>
    <w:multiLevelType w:val="hybridMultilevel"/>
    <w:tmpl w:val="468CCA6A"/>
    <w:lvl w:ilvl="0" w:tplc="F386F178">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E5C61CC"/>
    <w:multiLevelType w:val="hybridMultilevel"/>
    <w:tmpl w:val="7550DF48"/>
    <w:lvl w:ilvl="0" w:tplc="4C9C88FA">
      <w:start w:val="1"/>
      <w:numFmt w:val="decimal"/>
      <w:lvlText w:val="[%1] "/>
      <w:lvlJc w:val="left"/>
      <w:pPr>
        <w:ind w:left="480" w:hanging="480"/>
      </w:pPr>
      <w:rPr>
        <w:lang w:val="en-US"/>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7" w15:restartNumberingAfterBreak="0">
    <w:nsid w:val="4E9C72F3"/>
    <w:multiLevelType w:val="hybridMultilevel"/>
    <w:tmpl w:val="B10EF802"/>
    <w:lvl w:ilvl="0" w:tplc="A2FE7534">
      <w:start w:val="1"/>
      <w:numFmt w:val="decimalFullWidth"/>
      <w:lvlText w:val="%1、"/>
      <w:lvlJc w:val="left"/>
      <w:pPr>
        <w:ind w:left="525" w:hanging="525"/>
      </w:pPr>
      <w:rPr>
        <w:rFonts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E8301B5"/>
    <w:multiLevelType w:val="hybridMultilevel"/>
    <w:tmpl w:val="3CD0521C"/>
    <w:lvl w:ilvl="0" w:tplc="621EB15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61A011ED"/>
    <w:multiLevelType w:val="hybridMultilevel"/>
    <w:tmpl w:val="D1B80F2E"/>
    <w:lvl w:ilvl="0" w:tplc="0409000F">
      <w:start w:val="1"/>
      <w:numFmt w:val="decimal"/>
      <w:lvlText w:val="%1."/>
      <w:lvlJc w:val="left"/>
      <w:pPr>
        <w:tabs>
          <w:tab w:val="num" w:pos="960"/>
        </w:tabs>
        <w:ind w:left="960" w:hanging="480"/>
      </w:pPr>
    </w:lvl>
    <w:lvl w:ilvl="1" w:tplc="04090001">
      <w:start w:val="1"/>
      <w:numFmt w:val="bullet"/>
      <w:lvlText w:val=""/>
      <w:lvlJc w:val="left"/>
      <w:pPr>
        <w:tabs>
          <w:tab w:val="num" w:pos="1440"/>
        </w:tabs>
        <w:ind w:left="1440" w:hanging="480"/>
      </w:pPr>
      <w:rPr>
        <w:rFonts w:ascii="Wingdings" w:hAnsi="Wingdings" w:hint="default"/>
      </w:r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0" w15:restartNumberingAfterBreak="0">
    <w:nsid w:val="67DA61B4"/>
    <w:multiLevelType w:val="hybridMultilevel"/>
    <w:tmpl w:val="F85C650C"/>
    <w:lvl w:ilvl="0" w:tplc="7BC6BF9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6AC552B0"/>
    <w:multiLevelType w:val="hybridMultilevel"/>
    <w:tmpl w:val="6C64C374"/>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7F6F2C29"/>
    <w:multiLevelType w:val="hybridMultilevel"/>
    <w:tmpl w:val="FAF2E08A"/>
    <w:lvl w:ilvl="0" w:tplc="734EE710">
      <w:start w:val="1"/>
      <w:numFmt w:val="lowerLetter"/>
      <w:lvlText w:val="(%1)"/>
      <w:lvlJc w:val="left"/>
      <w:pPr>
        <w:ind w:left="1320" w:hanging="36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num w:numId="1">
    <w:abstractNumId w:val="4"/>
  </w:num>
  <w:num w:numId="2">
    <w:abstractNumId w:val="9"/>
  </w:num>
  <w:num w:numId="3">
    <w:abstractNumId w:val="12"/>
  </w:num>
  <w:num w:numId="4">
    <w:abstractNumId w:val="7"/>
  </w:num>
  <w:num w:numId="5">
    <w:abstractNumId w:val="11"/>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num>
  <w:num w:numId="8">
    <w:abstractNumId w:val="1"/>
  </w:num>
  <w:num w:numId="9">
    <w:abstractNumId w:val="0"/>
  </w:num>
  <w:num w:numId="10">
    <w:abstractNumId w:val="2"/>
  </w:num>
  <w:num w:numId="11">
    <w:abstractNumId w:val="3"/>
  </w:num>
  <w:num w:numId="12">
    <w:abstractNumId w:val="10"/>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131078" w:nlCheck="1" w:checkStyle="0"/>
  <w:activeWritingStyle w:appName="MSWord" w:lang="zh-TW" w:vendorID="64" w:dllVersion="131077"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BBF"/>
    <w:rsid w:val="00001A96"/>
    <w:rsid w:val="00006A59"/>
    <w:rsid w:val="00017B87"/>
    <w:rsid w:val="00037934"/>
    <w:rsid w:val="00060303"/>
    <w:rsid w:val="00065591"/>
    <w:rsid w:val="000773C8"/>
    <w:rsid w:val="00085DF4"/>
    <w:rsid w:val="000918A8"/>
    <w:rsid w:val="000B6A62"/>
    <w:rsid w:val="000D730D"/>
    <w:rsid w:val="000D7395"/>
    <w:rsid w:val="000E3B6E"/>
    <w:rsid w:val="000E40E1"/>
    <w:rsid w:val="000F6733"/>
    <w:rsid w:val="0011037C"/>
    <w:rsid w:val="00112716"/>
    <w:rsid w:val="00117662"/>
    <w:rsid w:val="00117BBF"/>
    <w:rsid w:val="00125F3A"/>
    <w:rsid w:val="00165AFE"/>
    <w:rsid w:val="00174052"/>
    <w:rsid w:val="00176A7C"/>
    <w:rsid w:val="00185C49"/>
    <w:rsid w:val="0019067B"/>
    <w:rsid w:val="001A266F"/>
    <w:rsid w:val="001A454D"/>
    <w:rsid w:val="001A6B0E"/>
    <w:rsid w:val="001B0AE1"/>
    <w:rsid w:val="001C27B1"/>
    <w:rsid w:val="001D1FC7"/>
    <w:rsid w:val="001D3B45"/>
    <w:rsid w:val="001D449F"/>
    <w:rsid w:val="001D6703"/>
    <w:rsid w:val="001E2ABB"/>
    <w:rsid w:val="001E2B16"/>
    <w:rsid w:val="001E5F26"/>
    <w:rsid w:val="002229AA"/>
    <w:rsid w:val="00234F0A"/>
    <w:rsid w:val="0023777D"/>
    <w:rsid w:val="002536F3"/>
    <w:rsid w:val="00256171"/>
    <w:rsid w:val="00287900"/>
    <w:rsid w:val="002B4289"/>
    <w:rsid w:val="002B7D3A"/>
    <w:rsid w:val="002D6929"/>
    <w:rsid w:val="002F3C55"/>
    <w:rsid w:val="002F775E"/>
    <w:rsid w:val="00300DCA"/>
    <w:rsid w:val="00310776"/>
    <w:rsid w:val="00314AB9"/>
    <w:rsid w:val="00324419"/>
    <w:rsid w:val="00341A94"/>
    <w:rsid w:val="00346C32"/>
    <w:rsid w:val="003507C5"/>
    <w:rsid w:val="00367C63"/>
    <w:rsid w:val="00372734"/>
    <w:rsid w:val="00376292"/>
    <w:rsid w:val="003A2FEE"/>
    <w:rsid w:val="003D2000"/>
    <w:rsid w:val="003D4B68"/>
    <w:rsid w:val="003D739D"/>
    <w:rsid w:val="003E3495"/>
    <w:rsid w:val="003F173A"/>
    <w:rsid w:val="003F2D0A"/>
    <w:rsid w:val="00411DBB"/>
    <w:rsid w:val="00442BA7"/>
    <w:rsid w:val="00443D9F"/>
    <w:rsid w:val="00454F7B"/>
    <w:rsid w:val="00462DEE"/>
    <w:rsid w:val="00470363"/>
    <w:rsid w:val="004711A3"/>
    <w:rsid w:val="00482FB5"/>
    <w:rsid w:val="00486DA4"/>
    <w:rsid w:val="004C32E2"/>
    <w:rsid w:val="004C62DA"/>
    <w:rsid w:val="004D525F"/>
    <w:rsid w:val="004E5E21"/>
    <w:rsid w:val="004F7453"/>
    <w:rsid w:val="00500B5E"/>
    <w:rsid w:val="0050646D"/>
    <w:rsid w:val="00524C12"/>
    <w:rsid w:val="00541696"/>
    <w:rsid w:val="00543380"/>
    <w:rsid w:val="00567CB1"/>
    <w:rsid w:val="00571283"/>
    <w:rsid w:val="00573740"/>
    <w:rsid w:val="00593CD8"/>
    <w:rsid w:val="005A4B36"/>
    <w:rsid w:val="005B42B6"/>
    <w:rsid w:val="005C5CB2"/>
    <w:rsid w:val="005D74D0"/>
    <w:rsid w:val="005E7E82"/>
    <w:rsid w:val="005F1BAA"/>
    <w:rsid w:val="005F557E"/>
    <w:rsid w:val="00616280"/>
    <w:rsid w:val="0062312B"/>
    <w:rsid w:val="0063663F"/>
    <w:rsid w:val="00636A8B"/>
    <w:rsid w:val="0063725B"/>
    <w:rsid w:val="00640C42"/>
    <w:rsid w:val="0066149B"/>
    <w:rsid w:val="00664681"/>
    <w:rsid w:val="0066749A"/>
    <w:rsid w:val="006855B8"/>
    <w:rsid w:val="00691C8D"/>
    <w:rsid w:val="006A3942"/>
    <w:rsid w:val="006A47E8"/>
    <w:rsid w:val="006A5326"/>
    <w:rsid w:val="006B0A92"/>
    <w:rsid w:val="006B1CF6"/>
    <w:rsid w:val="006D1439"/>
    <w:rsid w:val="006D6617"/>
    <w:rsid w:val="006E0190"/>
    <w:rsid w:val="006E66E9"/>
    <w:rsid w:val="0070388E"/>
    <w:rsid w:val="00704EF8"/>
    <w:rsid w:val="00705788"/>
    <w:rsid w:val="00707276"/>
    <w:rsid w:val="0074555A"/>
    <w:rsid w:val="007502A2"/>
    <w:rsid w:val="007607E4"/>
    <w:rsid w:val="00760FEE"/>
    <w:rsid w:val="00762FC1"/>
    <w:rsid w:val="00770817"/>
    <w:rsid w:val="007B0E8B"/>
    <w:rsid w:val="007C0D70"/>
    <w:rsid w:val="007C2A0E"/>
    <w:rsid w:val="007C4349"/>
    <w:rsid w:val="007D1E6C"/>
    <w:rsid w:val="007E0242"/>
    <w:rsid w:val="00811A56"/>
    <w:rsid w:val="00812EE1"/>
    <w:rsid w:val="00824E88"/>
    <w:rsid w:val="00831D7A"/>
    <w:rsid w:val="00835F7E"/>
    <w:rsid w:val="0084693C"/>
    <w:rsid w:val="008500C3"/>
    <w:rsid w:val="008506AA"/>
    <w:rsid w:val="00857708"/>
    <w:rsid w:val="00857B1B"/>
    <w:rsid w:val="00867BBD"/>
    <w:rsid w:val="0087257B"/>
    <w:rsid w:val="00892090"/>
    <w:rsid w:val="008A0315"/>
    <w:rsid w:val="008B695F"/>
    <w:rsid w:val="008C324D"/>
    <w:rsid w:val="008E2BDC"/>
    <w:rsid w:val="00906527"/>
    <w:rsid w:val="00911F06"/>
    <w:rsid w:val="009122C2"/>
    <w:rsid w:val="0093331D"/>
    <w:rsid w:val="009361E1"/>
    <w:rsid w:val="00952CE2"/>
    <w:rsid w:val="009C0188"/>
    <w:rsid w:val="009C0633"/>
    <w:rsid w:val="009C07CD"/>
    <w:rsid w:val="009C4AF1"/>
    <w:rsid w:val="009D4333"/>
    <w:rsid w:val="009F5418"/>
    <w:rsid w:val="009F6569"/>
    <w:rsid w:val="00A1446F"/>
    <w:rsid w:val="00A16A29"/>
    <w:rsid w:val="00A17194"/>
    <w:rsid w:val="00A20CDD"/>
    <w:rsid w:val="00A2572A"/>
    <w:rsid w:val="00A40606"/>
    <w:rsid w:val="00A4298D"/>
    <w:rsid w:val="00A50098"/>
    <w:rsid w:val="00A75079"/>
    <w:rsid w:val="00A871B4"/>
    <w:rsid w:val="00A91354"/>
    <w:rsid w:val="00A976B6"/>
    <w:rsid w:val="00AA1B94"/>
    <w:rsid w:val="00AB0F7A"/>
    <w:rsid w:val="00AD59E1"/>
    <w:rsid w:val="00AD7795"/>
    <w:rsid w:val="00AE0347"/>
    <w:rsid w:val="00AF25A5"/>
    <w:rsid w:val="00B00624"/>
    <w:rsid w:val="00B0164C"/>
    <w:rsid w:val="00B14C37"/>
    <w:rsid w:val="00B20A6B"/>
    <w:rsid w:val="00B218D9"/>
    <w:rsid w:val="00B318E5"/>
    <w:rsid w:val="00B3676C"/>
    <w:rsid w:val="00B437AE"/>
    <w:rsid w:val="00B51583"/>
    <w:rsid w:val="00B544DF"/>
    <w:rsid w:val="00B54969"/>
    <w:rsid w:val="00B6088F"/>
    <w:rsid w:val="00B60A63"/>
    <w:rsid w:val="00B629C8"/>
    <w:rsid w:val="00B87E71"/>
    <w:rsid w:val="00BA2403"/>
    <w:rsid w:val="00BA6E26"/>
    <w:rsid w:val="00BA7A6F"/>
    <w:rsid w:val="00BF26FC"/>
    <w:rsid w:val="00BF3A4C"/>
    <w:rsid w:val="00C00872"/>
    <w:rsid w:val="00C01CFF"/>
    <w:rsid w:val="00C033D5"/>
    <w:rsid w:val="00C04C41"/>
    <w:rsid w:val="00C06955"/>
    <w:rsid w:val="00C1163F"/>
    <w:rsid w:val="00C16ADF"/>
    <w:rsid w:val="00C21969"/>
    <w:rsid w:val="00C36FBE"/>
    <w:rsid w:val="00C56B1F"/>
    <w:rsid w:val="00C61B81"/>
    <w:rsid w:val="00C638B0"/>
    <w:rsid w:val="00C726E2"/>
    <w:rsid w:val="00C739AC"/>
    <w:rsid w:val="00C76923"/>
    <w:rsid w:val="00C80E7C"/>
    <w:rsid w:val="00CA201D"/>
    <w:rsid w:val="00CA6707"/>
    <w:rsid w:val="00CB6019"/>
    <w:rsid w:val="00CF1D5B"/>
    <w:rsid w:val="00D11D9A"/>
    <w:rsid w:val="00D20D42"/>
    <w:rsid w:val="00D26EC1"/>
    <w:rsid w:val="00D310A8"/>
    <w:rsid w:val="00D40A7E"/>
    <w:rsid w:val="00D42F73"/>
    <w:rsid w:val="00D462BD"/>
    <w:rsid w:val="00D50FF6"/>
    <w:rsid w:val="00D51D14"/>
    <w:rsid w:val="00D75102"/>
    <w:rsid w:val="00D764E8"/>
    <w:rsid w:val="00D807D1"/>
    <w:rsid w:val="00D952B8"/>
    <w:rsid w:val="00D97B78"/>
    <w:rsid w:val="00DA0094"/>
    <w:rsid w:val="00DA24A4"/>
    <w:rsid w:val="00DA31DC"/>
    <w:rsid w:val="00DA3BD4"/>
    <w:rsid w:val="00DB360C"/>
    <w:rsid w:val="00DB4037"/>
    <w:rsid w:val="00DC1B2A"/>
    <w:rsid w:val="00DD0665"/>
    <w:rsid w:val="00DD68FB"/>
    <w:rsid w:val="00DE738D"/>
    <w:rsid w:val="00DE7CA8"/>
    <w:rsid w:val="00DF1095"/>
    <w:rsid w:val="00E004C1"/>
    <w:rsid w:val="00E14575"/>
    <w:rsid w:val="00E2143F"/>
    <w:rsid w:val="00E322EA"/>
    <w:rsid w:val="00E34B5C"/>
    <w:rsid w:val="00E403C2"/>
    <w:rsid w:val="00E46073"/>
    <w:rsid w:val="00E501C2"/>
    <w:rsid w:val="00E57111"/>
    <w:rsid w:val="00E61BD1"/>
    <w:rsid w:val="00E65492"/>
    <w:rsid w:val="00E74853"/>
    <w:rsid w:val="00E83398"/>
    <w:rsid w:val="00EC45B5"/>
    <w:rsid w:val="00ED11E9"/>
    <w:rsid w:val="00EE1AE8"/>
    <w:rsid w:val="00F06D3B"/>
    <w:rsid w:val="00F11B93"/>
    <w:rsid w:val="00F233E4"/>
    <w:rsid w:val="00F27D87"/>
    <w:rsid w:val="00F50ACF"/>
    <w:rsid w:val="00F977F5"/>
    <w:rsid w:val="00FA3164"/>
    <w:rsid w:val="00FB081F"/>
    <w:rsid w:val="00FB2724"/>
    <w:rsid w:val="00FC0F97"/>
    <w:rsid w:val="00FD024E"/>
    <w:rsid w:val="00FD120A"/>
    <w:rsid w:val="00FF497B"/>
    <w:rsid w:val="00FF566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82E0614"/>
  <w15:chartTrackingRefBased/>
  <w15:docId w15:val="{4543F0F2-E6F3-F24C-B07B-EB1A972AE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D3B45"/>
    <w:pPr>
      <w:widowControl w:val="0"/>
    </w:pPr>
    <w:rPr>
      <w:kern w:val="2"/>
      <w:sz w:val="24"/>
      <w:szCs w:val="24"/>
    </w:rPr>
  </w:style>
  <w:style w:type="paragraph" w:styleId="1">
    <w:name w:val="heading 1"/>
    <w:basedOn w:val="a"/>
    <w:next w:val="a"/>
    <w:qFormat/>
    <w:rsid w:val="001D3B45"/>
    <w:pPr>
      <w:keepNext/>
      <w:adjustRightInd w:val="0"/>
      <w:spacing w:line="360" w:lineRule="atLeast"/>
      <w:jc w:val="center"/>
      <w:textAlignment w:val="baseline"/>
      <w:outlineLvl w:val="0"/>
    </w:pPr>
    <w:rPr>
      <w:rFonts w:eastAsia="標楷體"/>
      <w:b/>
      <w:bCs/>
      <w:kern w:val="0"/>
      <w:sz w:val="32"/>
      <w:szCs w:val="32"/>
    </w:rPr>
  </w:style>
  <w:style w:type="paragraph" w:styleId="2">
    <w:name w:val="heading 2"/>
    <w:basedOn w:val="a"/>
    <w:next w:val="a"/>
    <w:qFormat/>
    <w:rsid w:val="006A5326"/>
    <w:pPr>
      <w:keepNext/>
      <w:spacing w:line="720" w:lineRule="auto"/>
      <w:outlineLvl w:val="1"/>
    </w:pPr>
    <w:rPr>
      <w:rFonts w:ascii="Arial" w:hAnsi="Arial"/>
      <w:b/>
      <w:bCs/>
      <w:sz w:val="48"/>
      <w:szCs w:val="48"/>
    </w:rPr>
  </w:style>
  <w:style w:type="paragraph" w:styleId="4">
    <w:name w:val="heading 4"/>
    <w:aliases w:val="1.1.1.1 標題 4"/>
    <w:basedOn w:val="a"/>
    <w:next w:val="a"/>
    <w:qFormat/>
    <w:rsid w:val="00117BBF"/>
    <w:pPr>
      <w:keepNext/>
      <w:spacing w:beforeLines="50" w:before="50" w:afterLines="100" w:after="100" w:line="720" w:lineRule="auto"/>
      <w:jc w:val="both"/>
      <w:outlineLvl w:val="3"/>
    </w:pPr>
    <w:rPr>
      <w:rFonts w:ascii="Arial" w:eastAsia="標楷體" w:hAnsi="Arial"/>
      <w:b/>
      <w:sz w:val="28"/>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Body Text Indent 2"/>
    <w:basedOn w:val="a"/>
    <w:rsid w:val="001D3B45"/>
    <w:pPr>
      <w:adjustRightInd w:val="0"/>
      <w:ind w:firstLine="397"/>
      <w:jc w:val="both"/>
      <w:textAlignment w:val="baseline"/>
    </w:pPr>
    <w:rPr>
      <w:rFonts w:eastAsia="標楷體"/>
      <w:kern w:val="0"/>
      <w:sz w:val="20"/>
    </w:rPr>
  </w:style>
  <w:style w:type="paragraph" w:styleId="3">
    <w:name w:val="Body Text Indent 3"/>
    <w:basedOn w:val="a"/>
    <w:rsid w:val="001D3B45"/>
    <w:pPr>
      <w:adjustRightInd w:val="0"/>
      <w:ind w:firstLine="482"/>
      <w:jc w:val="both"/>
      <w:textAlignment w:val="baseline"/>
    </w:pPr>
    <w:rPr>
      <w:rFonts w:ascii="標楷體" w:eastAsia="標楷體"/>
      <w:kern w:val="0"/>
      <w:sz w:val="20"/>
    </w:rPr>
  </w:style>
  <w:style w:type="paragraph" w:customStyle="1" w:styleId="Reference">
    <w:name w:val="Reference"/>
    <w:basedOn w:val="a"/>
    <w:next w:val="a"/>
    <w:rsid w:val="001D3B45"/>
    <w:pPr>
      <w:widowControl/>
      <w:tabs>
        <w:tab w:val="left" w:pos="284"/>
      </w:tabs>
      <w:adjustRightInd w:val="0"/>
      <w:snapToGrid w:val="0"/>
      <w:spacing w:line="220" w:lineRule="exact"/>
      <w:jc w:val="both"/>
    </w:pPr>
    <w:rPr>
      <w:rFonts w:eastAsia="標楷體"/>
      <w:color w:val="000000"/>
      <w:kern w:val="0"/>
      <w:sz w:val="20"/>
      <w:szCs w:val="20"/>
      <w:lang w:val="en-GB"/>
    </w:rPr>
  </w:style>
  <w:style w:type="paragraph" w:styleId="a3">
    <w:name w:val="header"/>
    <w:basedOn w:val="a"/>
    <w:link w:val="a4"/>
    <w:rsid w:val="007B0E8B"/>
    <w:pPr>
      <w:tabs>
        <w:tab w:val="center" w:pos="4153"/>
        <w:tab w:val="right" w:pos="8306"/>
      </w:tabs>
      <w:snapToGrid w:val="0"/>
    </w:pPr>
    <w:rPr>
      <w:sz w:val="20"/>
      <w:szCs w:val="20"/>
    </w:rPr>
  </w:style>
  <w:style w:type="character" w:customStyle="1" w:styleId="a4">
    <w:name w:val="頁首 字元"/>
    <w:link w:val="a3"/>
    <w:rsid w:val="007B0E8B"/>
    <w:rPr>
      <w:kern w:val="2"/>
    </w:rPr>
  </w:style>
  <w:style w:type="paragraph" w:styleId="a5">
    <w:name w:val="footer"/>
    <w:basedOn w:val="a"/>
    <w:link w:val="a6"/>
    <w:rsid w:val="007B0E8B"/>
    <w:pPr>
      <w:tabs>
        <w:tab w:val="center" w:pos="4153"/>
        <w:tab w:val="right" w:pos="8306"/>
      </w:tabs>
      <w:snapToGrid w:val="0"/>
    </w:pPr>
    <w:rPr>
      <w:sz w:val="20"/>
      <w:szCs w:val="20"/>
    </w:rPr>
  </w:style>
  <w:style w:type="character" w:customStyle="1" w:styleId="a6">
    <w:name w:val="頁尾 字元"/>
    <w:link w:val="a5"/>
    <w:rsid w:val="007B0E8B"/>
    <w:rPr>
      <w:kern w:val="2"/>
    </w:rPr>
  </w:style>
  <w:style w:type="character" w:styleId="a7">
    <w:name w:val="Strong"/>
    <w:qFormat/>
    <w:rsid w:val="00DC1B2A"/>
    <w:rPr>
      <w:b/>
      <w:bCs/>
    </w:rPr>
  </w:style>
  <w:style w:type="character" w:customStyle="1" w:styleId="spelle">
    <w:name w:val="spelle"/>
    <w:basedOn w:val="a0"/>
    <w:rsid w:val="00DC1B2A"/>
  </w:style>
  <w:style w:type="character" w:customStyle="1" w:styleId="s9lh14ls1">
    <w:name w:val="s9lh14ls1"/>
    <w:basedOn w:val="a0"/>
    <w:rsid w:val="00DC1B2A"/>
  </w:style>
  <w:style w:type="table" w:styleId="a8">
    <w:name w:val="Table Grid"/>
    <w:basedOn w:val="a1"/>
    <w:rsid w:val="00DB403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9">
    <w:name w:val="List Paragraph"/>
    <w:basedOn w:val="a"/>
    <w:uiPriority w:val="34"/>
    <w:qFormat/>
    <w:rsid w:val="005F1BAA"/>
    <w:pPr>
      <w:ind w:leftChars="200" w:left="480"/>
    </w:pPr>
    <w:rPr>
      <w:rFonts w:ascii="Calibri" w:hAnsi="Calibri"/>
      <w:szCs w:val="22"/>
    </w:rPr>
  </w:style>
  <w:style w:type="character" w:styleId="aa">
    <w:name w:val="Hyperlink"/>
    <w:rsid w:val="0063725B"/>
    <w:rPr>
      <w:color w:val="0000FF"/>
      <w:u w:val="single"/>
    </w:rPr>
  </w:style>
  <w:style w:type="character" w:customStyle="1" w:styleId="volume">
    <w:name w:val="volume"/>
    <w:basedOn w:val="a0"/>
    <w:rsid w:val="0063725B"/>
  </w:style>
  <w:style w:type="character" w:customStyle="1" w:styleId="issue">
    <w:name w:val="issue"/>
    <w:basedOn w:val="a0"/>
    <w:rsid w:val="0063725B"/>
  </w:style>
  <w:style w:type="character" w:customStyle="1" w:styleId="pages">
    <w:name w:val="pages"/>
    <w:basedOn w:val="a0"/>
    <w:rsid w:val="0063725B"/>
  </w:style>
  <w:style w:type="character" w:customStyle="1" w:styleId="ti">
    <w:name w:val="ti"/>
    <w:basedOn w:val="a0"/>
    <w:rsid w:val="0063725B"/>
  </w:style>
  <w:style w:type="paragraph" w:customStyle="1" w:styleId="10">
    <w:name w:val="內文1"/>
    <w:rsid w:val="00D40A7E"/>
    <w:pPr>
      <w:widowControl w:val="0"/>
      <w:adjustRightInd w:val="0"/>
      <w:spacing w:line="360" w:lineRule="exact"/>
      <w:textAlignment w:val="baseline"/>
    </w:pPr>
    <w:rPr>
      <w:rFonts w:ascii="細明體" w:eastAsia="細明體"/>
      <w:sz w:val="24"/>
    </w:rPr>
  </w:style>
  <w:style w:type="paragraph" w:styleId="ab">
    <w:name w:val="annotation text"/>
    <w:basedOn w:val="a"/>
    <w:link w:val="ac"/>
    <w:rsid w:val="00D40A7E"/>
    <w:rPr>
      <w:szCs w:val="20"/>
    </w:rPr>
  </w:style>
  <w:style w:type="character" w:customStyle="1" w:styleId="ac">
    <w:name w:val="註解文字 字元"/>
    <w:link w:val="ab"/>
    <w:rsid w:val="00D40A7E"/>
    <w:rPr>
      <w:kern w:val="2"/>
      <w:sz w:val="24"/>
    </w:rPr>
  </w:style>
  <w:style w:type="paragraph" w:customStyle="1" w:styleId="papertitle">
    <w:name w:val="paper title"/>
    <w:uiPriority w:val="99"/>
    <w:rsid w:val="00D40A7E"/>
    <w:pPr>
      <w:spacing w:after="120"/>
      <w:jc w:val="center"/>
    </w:pPr>
    <w:rPr>
      <w:rFonts w:eastAsia="MS Mincho"/>
      <w:noProof/>
      <w:sz w:val="48"/>
      <w:szCs w:val="48"/>
      <w:lang w:eastAsia="en-US" w:bidi="hi-IN"/>
    </w:rPr>
  </w:style>
  <w:style w:type="paragraph" w:customStyle="1" w:styleId="text">
    <w:name w:val="text"/>
    <w:basedOn w:val="a"/>
    <w:rsid w:val="00C033D5"/>
    <w:pPr>
      <w:widowControl/>
      <w:spacing w:line="240" w:lineRule="exact"/>
      <w:ind w:firstLine="187"/>
      <w:jc w:val="both"/>
    </w:pPr>
    <w:rPr>
      <w:kern w:val="0"/>
      <w:sz w:val="20"/>
      <w:szCs w:val="20"/>
      <w:lang w:eastAsia="fr-FR"/>
    </w:rPr>
  </w:style>
  <w:style w:type="paragraph" w:customStyle="1" w:styleId="ad">
    <w:name w:val="圖目錄 字元"/>
    <w:next w:val="ae"/>
    <w:link w:val="af"/>
    <w:autoRedefine/>
    <w:rsid w:val="006A5326"/>
    <w:pPr>
      <w:spacing w:line="360" w:lineRule="auto"/>
      <w:jc w:val="center"/>
    </w:pPr>
    <w:rPr>
      <w:rFonts w:eastAsia="標楷體"/>
      <w:kern w:val="2"/>
      <w:sz w:val="22"/>
      <w:szCs w:val="36"/>
    </w:rPr>
  </w:style>
  <w:style w:type="paragraph" w:customStyle="1" w:styleId="6">
    <w:name w:val="樣式6"/>
    <w:basedOn w:val="a"/>
    <w:rsid w:val="006A5326"/>
    <w:pPr>
      <w:spacing w:line="360" w:lineRule="auto"/>
      <w:jc w:val="center"/>
    </w:pPr>
    <w:rPr>
      <w:rFonts w:eastAsia="標楷體"/>
    </w:rPr>
  </w:style>
  <w:style w:type="paragraph" w:styleId="af0">
    <w:name w:val="Body Text Indent"/>
    <w:basedOn w:val="a"/>
    <w:rsid w:val="006A5326"/>
    <w:pPr>
      <w:adjustRightInd w:val="0"/>
      <w:spacing w:after="120" w:line="360" w:lineRule="atLeast"/>
      <w:ind w:leftChars="200" w:left="480"/>
      <w:textAlignment w:val="baseline"/>
    </w:pPr>
    <w:rPr>
      <w:kern w:val="0"/>
      <w:szCs w:val="20"/>
    </w:rPr>
  </w:style>
  <w:style w:type="character" w:customStyle="1" w:styleId="af">
    <w:name w:val="圖目錄 字元 字元"/>
    <w:link w:val="ad"/>
    <w:rsid w:val="006A5326"/>
    <w:rPr>
      <w:rFonts w:eastAsia="標楷體"/>
      <w:kern w:val="2"/>
      <w:sz w:val="22"/>
      <w:szCs w:val="36"/>
      <w:lang w:val="en-US" w:eastAsia="zh-TW" w:bidi="ar-SA"/>
    </w:rPr>
  </w:style>
  <w:style w:type="paragraph" w:customStyle="1" w:styleId="af1">
    <w:name w:val="圖目錄"/>
    <w:basedOn w:val="a"/>
    <w:next w:val="a"/>
    <w:rsid w:val="006A5326"/>
    <w:pPr>
      <w:spacing w:line="360" w:lineRule="auto"/>
      <w:jc w:val="center"/>
    </w:pPr>
    <w:rPr>
      <w:rFonts w:eastAsia="標楷體"/>
      <w:color w:val="000000"/>
    </w:rPr>
  </w:style>
  <w:style w:type="paragraph" w:styleId="ae">
    <w:name w:val="Body Text"/>
    <w:basedOn w:val="a"/>
    <w:rsid w:val="006A5326"/>
    <w:pPr>
      <w:spacing w:after="120"/>
    </w:pPr>
  </w:style>
  <w:style w:type="paragraph" w:customStyle="1" w:styleId="af2">
    <w:name w:val="文章"/>
    <w:basedOn w:val="a"/>
    <w:link w:val="af3"/>
    <w:rsid w:val="005A4B36"/>
    <w:pPr>
      <w:spacing w:line="360" w:lineRule="auto"/>
      <w:ind w:firstLine="480"/>
      <w:jc w:val="both"/>
    </w:pPr>
    <w:rPr>
      <w:rFonts w:eastAsia="標楷體" w:cs="新細明體"/>
      <w:szCs w:val="20"/>
    </w:rPr>
  </w:style>
  <w:style w:type="character" w:customStyle="1" w:styleId="af3">
    <w:name w:val="文章 字元"/>
    <w:link w:val="af2"/>
    <w:rsid w:val="005A4B36"/>
    <w:rPr>
      <w:rFonts w:eastAsia="標楷體" w:cs="新細明體"/>
      <w:kern w:val="2"/>
      <w:sz w:val="24"/>
    </w:rPr>
  </w:style>
  <w:style w:type="paragraph" w:styleId="Web">
    <w:name w:val="Normal (Web)"/>
    <w:basedOn w:val="a"/>
    <w:uiPriority w:val="99"/>
    <w:unhideWhenUsed/>
    <w:rsid w:val="001D6703"/>
    <w:pPr>
      <w:widowControl/>
      <w:spacing w:before="100" w:beforeAutospacing="1" w:after="100" w:afterAutospacing="1"/>
    </w:pPr>
    <w:rPr>
      <w:rFonts w:ascii="新細明體" w:hAnsi="新細明體" w:cs="新細明體"/>
      <w:kern w:val="0"/>
    </w:rPr>
  </w:style>
  <w:style w:type="paragraph" w:styleId="af4">
    <w:name w:val="caption"/>
    <w:basedOn w:val="a"/>
    <w:next w:val="a"/>
    <w:unhideWhenUsed/>
    <w:qFormat/>
    <w:rsid w:val="00E004C1"/>
    <w:pPr>
      <w:spacing w:line="360" w:lineRule="auto"/>
    </w:pPr>
    <w:rPr>
      <w:rFonts w:eastAsia="標楷體"/>
      <w:sz w:val="20"/>
      <w:szCs w:val="20"/>
    </w:rPr>
  </w:style>
  <w:style w:type="character" w:customStyle="1" w:styleId="UnresolvedMention">
    <w:name w:val="Unresolved Mention"/>
    <w:basedOn w:val="a0"/>
    <w:uiPriority w:val="99"/>
    <w:semiHidden/>
    <w:unhideWhenUsed/>
    <w:rsid w:val="00BF26FC"/>
    <w:rPr>
      <w:color w:val="605E5C"/>
      <w:shd w:val="clear" w:color="auto" w:fill="E1DFDD"/>
    </w:rPr>
  </w:style>
  <w:style w:type="character" w:styleId="af5">
    <w:name w:val="FollowedHyperlink"/>
    <w:basedOn w:val="a0"/>
    <w:rsid w:val="00BF26FC"/>
    <w:rPr>
      <w:color w:val="954F72" w:themeColor="followedHyperlink"/>
      <w:u w:val="single"/>
    </w:rPr>
  </w:style>
  <w:style w:type="character" w:styleId="af6">
    <w:name w:val="Placeholder Text"/>
    <w:basedOn w:val="a0"/>
    <w:uiPriority w:val="99"/>
    <w:semiHidden/>
    <w:rsid w:val="00A4298D"/>
    <w:rPr>
      <w:color w:val="808080"/>
    </w:rPr>
  </w:style>
  <w:style w:type="character" w:customStyle="1" w:styleId="11">
    <w:name w:val="頁首 字元1"/>
    <w:locked/>
    <w:rsid w:val="00B20A6B"/>
    <w:rPr>
      <w:rFonts w:ascii="新細明體" w:eastAsia="新細明體" w:hAnsi="新細明體" w:hint="eastAsia"/>
      <w:kern w:val="2"/>
      <w:lang w:val="x-none" w:eastAsia="x-non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804370">
      <w:bodyDiv w:val="1"/>
      <w:marLeft w:val="0"/>
      <w:marRight w:val="0"/>
      <w:marTop w:val="0"/>
      <w:marBottom w:val="0"/>
      <w:divBdr>
        <w:top w:val="none" w:sz="0" w:space="0" w:color="auto"/>
        <w:left w:val="none" w:sz="0" w:space="0" w:color="auto"/>
        <w:bottom w:val="none" w:sz="0" w:space="0" w:color="auto"/>
        <w:right w:val="none" w:sz="0" w:space="0" w:color="auto"/>
      </w:divBdr>
    </w:div>
    <w:div w:id="44723832">
      <w:bodyDiv w:val="1"/>
      <w:marLeft w:val="0"/>
      <w:marRight w:val="0"/>
      <w:marTop w:val="0"/>
      <w:marBottom w:val="0"/>
      <w:divBdr>
        <w:top w:val="none" w:sz="0" w:space="0" w:color="auto"/>
        <w:left w:val="none" w:sz="0" w:space="0" w:color="auto"/>
        <w:bottom w:val="none" w:sz="0" w:space="0" w:color="auto"/>
        <w:right w:val="none" w:sz="0" w:space="0" w:color="auto"/>
      </w:divBdr>
    </w:div>
    <w:div w:id="63067672">
      <w:bodyDiv w:val="1"/>
      <w:marLeft w:val="0"/>
      <w:marRight w:val="0"/>
      <w:marTop w:val="0"/>
      <w:marBottom w:val="0"/>
      <w:divBdr>
        <w:top w:val="none" w:sz="0" w:space="0" w:color="auto"/>
        <w:left w:val="none" w:sz="0" w:space="0" w:color="auto"/>
        <w:bottom w:val="none" w:sz="0" w:space="0" w:color="auto"/>
        <w:right w:val="none" w:sz="0" w:space="0" w:color="auto"/>
      </w:divBdr>
    </w:div>
    <w:div w:id="108555348">
      <w:bodyDiv w:val="1"/>
      <w:marLeft w:val="0"/>
      <w:marRight w:val="0"/>
      <w:marTop w:val="0"/>
      <w:marBottom w:val="0"/>
      <w:divBdr>
        <w:top w:val="none" w:sz="0" w:space="0" w:color="auto"/>
        <w:left w:val="none" w:sz="0" w:space="0" w:color="auto"/>
        <w:bottom w:val="none" w:sz="0" w:space="0" w:color="auto"/>
        <w:right w:val="none" w:sz="0" w:space="0" w:color="auto"/>
      </w:divBdr>
    </w:div>
    <w:div w:id="119882123">
      <w:bodyDiv w:val="1"/>
      <w:marLeft w:val="0"/>
      <w:marRight w:val="0"/>
      <w:marTop w:val="0"/>
      <w:marBottom w:val="0"/>
      <w:divBdr>
        <w:top w:val="none" w:sz="0" w:space="0" w:color="auto"/>
        <w:left w:val="none" w:sz="0" w:space="0" w:color="auto"/>
        <w:bottom w:val="none" w:sz="0" w:space="0" w:color="auto"/>
        <w:right w:val="none" w:sz="0" w:space="0" w:color="auto"/>
      </w:divBdr>
    </w:div>
    <w:div w:id="133908842">
      <w:bodyDiv w:val="1"/>
      <w:marLeft w:val="0"/>
      <w:marRight w:val="0"/>
      <w:marTop w:val="0"/>
      <w:marBottom w:val="0"/>
      <w:divBdr>
        <w:top w:val="none" w:sz="0" w:space="0" w:color="auto"/>
        <w:left w:val="none" w:sz="0" w:space="0" w:color="auto"/>
        <w:bottom w:val="none" w:sz="0" w:space="0" w:color="auto"/>
        <w:right w:val="none" w:sz="0" w:space="0" w:color="auto"/>
      </w:divBdr>
    </w:div>
    <w:div w:id="144204600">
      <w:bodyDiv w:val="1"/>
      <w:marLeft w:val="0"/>
      <w:marRight w:val="0"/>
      <w:marTop w:val="0"/>
      <w:marBottom w:val="0"/>
      <w:divBdr>
        <w:top w:val="none" w:sz="0" w:space="0" w:color="auto"/>
        <w:left w:val="none" w:sz="0" w:space="0" w:color="auto"/>
        <w:bottom w:val="none" w:sz="0" w:space="0" w:color="auto"/>
        <w:right w:val="none" w:sz="0" w:space="0" w:color="auto"/>
      </w:divBdr>
    </w:div>
    <w:div w:id="173425607">
      <w:bodyDiv w:val="1"/>
      <w:marLeft w:val="0"/>
      <w:marRight w:val="0"/>
      <w:marTop w:val="0"/>
      <w:marBottom w:val="0"/>
      <w:divBdr>
        <w:top w:val="none" w:sz="0" w:space="0" w:color="auto"/>
        <w:left w:val="none" w:sz="0" w:space="0" w:color="auto"/>
        <w:bottom w:val="none" w:sz="0" w:space="0" w:color="auto"/>
        <w:right w:val="none" w:sz="0" w:space="0" w:color="auto"/>
      </w:divBdr>
    </w:div>
    <w:div w:id="179322390">
      <w:bodyDiv w:val="1"/>
      <w:marLeft w:val="0"/>
      <w:marRight w:val="0"/>
      <w:marTop w:val="0"/>
      <w:marBottom w:val="0"/>
      <w:divBdr>
        <w:top w:val="none" w:sz="0" w:space="0" w:color="auto"/>
        <w:left w:val="none" w:sz="0" w:space="0" w:color="auto"/>
        <w:bottom w:val="none" w:sz="0" w:space="0" w:color="auto"/>
        <w:right w:val="none" w:sz="0" w:space="0" w:color="auto"/>
      </w:divBdr>
    </w:div>
    <w:div w:id="228617917">
      <w:bodyDiv w:val="1"/>
      <w:marLeft w:val="0"/>
      <w:marRight w:val="0"/>
      <w:marTop w:val="0"/>
      <w:marBottom w:val="0"/>
      <w:divBdr>
        <w:top w:val="none" w:sz="0" w:space="0" w:color="auto"/>
        <w:left w:val="none" w:sz="0" w:space="0" w:color="auto"/>
        <w:bottom w:val="none" w:sz="0" w:space="0" w:color="auto"/>
        <w:right w:val="none" w:sz="0" w:space="0" w:color="auto"/>
      </w:divBdr>
    </w:div>
    <w:div w:id="258368391">
      <w:bodyDiv w:val="1"/>
      <w:marLeft w:val="0"/>
      <w:marRight w:val="0"/>
      <w:marTop w:val="0"/>
      <w:marBottom w:val="0"/>
      <w:divBdr>
        <w:top w:val="none" w:sz="0" w:space="0" w:color="auto"/>
        <w:left w:val="none" w:sz="0" w:space="0" w:color="auto"/>
        <w:bottom w:val="none" w:sz="0" w:space="0" w:color="auto"/>
        <w:right w:val="none" w:sz="0" w:space="0" w:color="auto"/>
      </w:divBdr>
    </w:div>
    <w:div w:id="258374236">
      <w:bodyDiv w:val="1"/>
      <w:marLeft w:val="0"/>
      <w:marRight w:val="0"/>
      <w:marTop w:val="0"/>
      <w:marBottom w:val="0"/>
      <w:divBdr>
        <w:top w:val="none" w:sz="0" w:space="0" w:color="auto"/>
        <w:left w:val="none" w:sz="0" w:space="0" w:color="auto"/>
        <w:bottom w:val="none" w:sz="0" w:space="0" w:color="auto"/>
        <w:right w:val="none" w:sz="0" w:space="0" w:color="auto"/>
      </w:divBdr>
    </w:div>
    <w:div w:id="307706335">
      <w:bodyDiv w:val="1"/>
      <w:marLeft w:val="0"/>
      <w:marRight w:val="0"/>
      <w:marTop w:val="0"/>
      <w:marBottom w:val="0"/>
      <w:divBdr>
        <w:top w:val="none" w:sz="0" w:space="0" w:color="auto"/>
        <w:left w:val="none" w:sz="0" w:space="0" w:color="auto"/>
        <w:bottom w:val="none" w:sz="0" w:space="0" w:color="auto"/>
        <w:right w:val="none" w:sz="0" w:space="0" w:color="auto"/>
      </w:divBdr>
    </w:div>
    <w:div w:id="330960115">
      <w:bodyDiv w:val="1"/>
      <w:marLeft w:val="0"/>
      <w:marRight w:val="0"/>
      <w:marTop w:val="0"/>
      <w:marBottom w:val="0"/>
      <w:divBdr>
        <w:top w:val="none" w:sz="0" w:space="0" w:color="auto"/>
        <w:left w:val="none" w:sz="0" w:space="0" w:color="auto"/>
        <w:bottom w:val="none" w:sz="0" w:space="0" w:color="auto"/>
        <w:right w:val="none" w:sz="0" w:space="0" w:color="auto"/>
      </w:divBdr>
    </w:div>
    <w:div w:id="366218424">
      <w:bodyDiv w:val="1"/>
      <w:marLeft w:val="0"/>
      <w:marRight w:val="0"/>
      <w:marTop w:val="0"/>
      <w:marBottom w:val="0"/>
      <w:divBdr>
        <w:top w:val="none" w:sz="0" w:space="0" w:color="auto"/>
        <w:left w:val="none" w:sz="0" w:space="0" w:color="auto"/>
        <w:bottom w:val="none" w:sz="0" w:space="0" w:color="auto"/>
        <w:right w:val="none" w:sz="0" w:space="0" w:color="auto"/>
      </w:divBdr>
      <w:divsChild>
        <w:div w:id="91246655">
          <w:marLeft w:val="0"/>
          <w:marRight w:val="0"/>
          <w:marTop w:val="0"/>
          <w:marBottom w:val="0"/>
          <w:divBdr>
            <w:top w:val="none" w:sz="0" w:space="0" w:color="auto"/>
            <w:left w:val="none" w:sz="0" w:space="0" w:color="auto"/>
            <w:bottom w:val="none" w:sz="0" w:space="0" w:color="auto"/>
            <w:right w:val="none" w:sz="0" w:space="0" w:color="auto"/>
          </w:divBdr>
          <w:divsChild>
            <w:div w:id="2050295625">
              <w:marLeft w:val="0"/>
              <w:marRight w:val="0"/>
              <w:marTop w:val="0"/>
              <w:marBottom w:val="0"/>
              <w:divBdr>
                <w:top w:val="none" w:sz="0" w:space="0" w:color="auto"/>
                <w:left w:val="none" w:sz="0" w:space="0" w:color="auto"/>
                <w:bottom w:val="none" w:sz="0" w:space="0" w:color="auto"/>
                <w:right w:val="none" w:sz="0" w:space="0" w:color="auto"/>
              </w:divBdr>
              <w:divsChild>
                <w:div w:id="237713045">
                  <w:marLeft w:val="0"/>
                  <w:marRight w:val="0"/>
                  <w:marTop w:val="0"/>
                  <w:marBottom w:val="0"/>
                  <w:divBdr>
                    <w:top w:val="none" w:sz="0" w:space="0" w:color="auto"/>
                    <w:left w:val="none" w:sz="0" w:space="0" w:color="auto"/>
                    <w:bottom w:val="none" w:sz="0" w:space="0" w:color="auto"/>
                    <w:right w:val="none" w:sz="0" w:space="0" w:color="auto"/>
                  </w:divBdr>
                  <w:divsChild>
                    <w:div w:id="1122846675">
                      <w:marLeft w:val="0"/>
                      <w:marRight w:val="0"/>
                      <w:marTop w:val="0"/>
                      <w:marBottom w:val="0"/>
                      <w:divBdr>
                        <w:top w:val="none" w:sz="0" w:space="0" w:color="auto"/>
                        <w:left w:val="none" w:sz="0" w:space="0" w:color="auto"/>
                        <w:bottom w:val="none" w:sz="0" w:space="0" w:color="auto"/>
                        <w:right w:val="none" w:sz="0" w:space="0" w:color="auto"/>
                      </w:divBdr>
                      <w:divsChild>
                        <w:div w:id="1222521604">
                          <w:marLeft w:val="0"/>
                          <w:marRight w:val="0"/>
                          <w:marTop w:val="0"/>
                          <w:marBottom w:val="0"/>
                          <w:divBdr>
                            <w:top w:val="none" w:sz="0" w:space="0" w:color="auto"/>
                            <w:left w:val="none" w:sz="0" w:space="0" w:color="auto"/>
                            <w:bottom w:val="none" w:sz="0" w:space="0" w:color="auto"/>
                            <w:right w:val="none" w:sz="0" w:space="0" w:color="auto"/>
                          </w:divBdr>
                          <w:divsChild>
                            <w:div w:id="674503280">
                              <w:marLeft w:val="0"/>
                              <w:marRight w:val="0"/>
                              <w:marTop w:val="0"/>
                              <w:marBottom w:val="0"/>
                              <w:divBdr>
                                <w:top w:val="none" w:sz="0" w:space="0" w:color="auto"/>
                                <w:left w:val="none" w:sz="0" w:space="0" w:color="auto"/>
                                <w:bottom w:val="none" w:sz="0" w:space="0" w:color="auto"/>
                                <w:right w:val="none" w:sz="0" w:space="0" w:color="auto"/>
                              </w:divBdr>
                              <w:divsChild>
                                <w:div w:id="835413070">
                                  <w:marLeft w:val="0"/>
                                  <w:marRight w:val="0"/>
                                  <w:marTop w:val="0"/>
                                  <w:marBottom w:val="0"/>
                                  <w:divBdr>
                                    <w:top w:val="none" w:sz="0" w:space="0" w:color="auto"/>
                                    <w:left w:val="none" w:sz="0" w:space="0" w:color="auto"/>
                                    <w:bottom w:val="none" w:sz="0" w:space="0" w:color="auto"/>
                                    <w:right w:val="none" w:sz="0" w:space="0" w:color="auto"/>
                                  </w:divBdr>
                                  <w:divsChild>
                                    <w:div w:id="43144977">
                                      <w:marLeft w:val="0"/>
                                      <w:marRight w:val="0"/>
                                      <w:marTop w:val="0"/>
                                      <w:marBottom w:val="0"/>
                                      <w:divBdr>
                                        <w:top w:val="none" w:sz="0" w:space="0" w:color="auto"/>
                                        <w:left w:val="none" w:sz="0" w:space="0" w:color="auto"/>
                                        <w:bottom w:val="none" w:sz="0" w:space="0" w:color="auto"/>
                                        <w:right w:val="none" w:sz="0" w:space="0" w:color="auto"/>
                                      </w:divBdr>
                                      <w:divsChild>
                                        <w:div w:id="1082946324">
                                          <w:marLeft w:val="0"/>
                                          <w:marRight w:val="0"/>
                                          <w:marTop w:val="0"/>
                                          <w:marBottom w:val="0"/>
                                          <w:divBdr>
                                            <w:top w:val="none" w:sz="0" w:space="0" w:color="auto"/>
                                            <w:left w:val="none" w:sz="0" w:space="0" w:color="auto"/>
                                            <w:bottom w:val="none" w:sz="0" w:space="0" w:color="auto"/>
                                            <w:right w:val="none" w:sz="0" w:space="0" w:color="auto"/>
                                          </w:divBdr>
                                        </w:div>
                                      </w:divsChild>
                                    </w:div>
                                    <w:div w:id="537740981">
                                      <w:marLeft w:val="0"/>
                                      <w:marRight w:val="0"/>
                                      <w:marTop w:val="0"/>
                                      <w:marBottom w:val="0"/>
                                      <w:divBdr>
                                        <w:top w:val="none" w:sz="0" w:space="0" w:color="auto"/>
                                        <w:left w:val="none" w:sz="0" w:space="0" w:color="auto"/>
                                        <w:bottom w:val="none" w:sz="0" w:space="0" w:color="auto"/>
                                        <w:right w:val="none" w:sz="0" w:space="0" w:color="auto"/>
                                      </w:divBdr>
                                      <w:divsChild>
                                        <w:div w:id="1668709649">
                                          <w:marLeft w:val="0"/>
                                          <w:marRight w:val="0"/>
                                          <w:marTop w:val="0"/>
                                          <w:marBottom w:val="0"/>
                                          <w:divBdr>
                                            <w:top w:val="none" w:sz="0" w:space="0" w:color="auto"/>
                                            <w:left w:val="none" w:sz="0" w:space="0" w:color="auto"/>
                                            <w:bottom w:val="none" w:sz="0" w:space="0" w:color="auto"/>
                                            <w:right w:val="none" w:sz="0" w:space="0" w:color="auto"/>
                                          </w:divBdr>
                                          <w:divsChild>
                                            <w:div w:id="1179348896">
                                              <w:marLeft w:val="0"/>
                                              <w:marRight w:val="0"/>
                                              <w:marTop w:val="0"/>
                                              <w:marBottom w:val="0"/>
                                              <w:divBdr>
                                                <w:top w:val="none" w:sz="0" w:space="0" w:color="auto"/>
                                                <w:left w:val="none" w:sz="0" w:space="0" w:color="auto"/>
                                                <w:bottom w:val="none" w:sz="0" w:space="0" w:color="auto"/>
                                                <w:right w:val="none" w:sz="0" w:space="0" w:color="auto"/>
                                              </w:divBdr>
                                            </w:div>
                                            <w:div w:id="18810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647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03331761">
      <w:bodyDiv w:val="1"/>
      <w:marLeft w:val="0"/>
      <w:marRight w:val="0"/>
      <w:marTop w:val="0"/>
      <w:marBottom w:val="0"/>
      <w:divBdr>
        <w:top w:val="none" w:sz="0" w:space="0" w:color="auto"/>
        <w:left w:val="none" w:sz="0" w:space="0" w:color="auto"/>
        <w:bottom w:val="none" w:sz="0" w:space="0" w:color="auto"/>
        <w:right w:val="none" w:sz="0" w:space="0" w:color="auto"/>
      </w:divBdr>
    </w:div>
    <w:div w:id="411659181">
      <w:bodyDiv w:val="1"/>
      <w:marLeft w:val="0"/>
      <w:marRight w:val="0"/>
      <w:marTop w:val="0"/>
      <w:marBottom w:val="0"/>
      <w:divBdr>
        <w:top w:val="none" w:sz="0" w:space="0" w:color="auto"/>
        <w:left w:val="none" w:sz="0" w:space="0" w:color="auto"/>
        <w:bottom w:val="none" w:sz="0" w:space="0" w:color="auto"/>
        <w:right w:val="none" w:sz="0" w:space="0" w:color="auto"/>
      </w:divBdr>
    </w:div>
    <w:div w:id="420378297">
      <w:bodyDiv w:val="1"/>
      <w:marLeft w:val="0"/>
      <w:marRight w:val="0"/>
      <w:marTop w:val="0"/>
      <w:marBottom w:val="0"/>
      <w:divBdr>
        <w:top w:val="none" w:sz="0" w:space="0" w:color="auto"/>
        <w:left w:val="none" w:sz="0" w:space="0" w:color="auto"/>
        <w:bottom w:val="none" w:sz="0" w:space="0" w:color="auto"/>
        <w:right w:val="none" w:sz="0" w:space="0" w:color="auto"/>
      </w:divBdr>
    </w:div>
    <w:div w:id="462771500">
      <w:bodyDiv w:val="1"/>
      <w:marLeft w:val="0"/>
      <w:marRight w:val="0"/>
      <w:marTop w:val="0"/>
      <w:marBottom w:val="0"/>
      <w:divBdr>
        <w:top w:val="none" w:sz="0" w:space="0" w:color="auto"/>
        <w:left w:val="none" w:sz="0" w:space="0" w:color="auto"/>
        <w:bottom w:val="none" w:sz="0" w:space="0" w:color="auto"/>
        <w:right w:val="none" w:sz="0" w:space="0" w:color="auto"/>
      </w:divBdr>
    </w:div>
    <w:div w:id="469135045">
      <w:bodyDiv w:val="1"/>
      <w:marLeft w:val="0"/>
      <w:marRight w:val="0"/>
      <w:marTop w:val="0"/>
      <w:marBottom w:val="0"/>
      <w:divBdr>
        <w:top w:val="none" w:sz="0" w:space="0" w:color="auto"/>
        <w:left w:val="none" w:sz="0" w:space="0" w:color="auto"/>
        <w:bottom w:val="none" w:sz="0" w:space="0" w:color="auto"/>
        <w:right w:val="none" w:sz="0" w:space="0" w:color="auto"/>
      </w:divBdr>
    </w:div>
    <w:div w:id="469833179">
      <w:bodyDiv w:val="1"/>
      <w:marLeft w:val="0"/>
      <w:marRight w:val="0"/>
      <w:marTop w:val="0"/>
      <w:marBottom w:val="0"/>
      <w:divBdr>
        <w:top w:val="none" w:sz="0" w:space="0" w:color="auto"/>
        <w:left w:val="none" w:sz="0" w:space="0" w:color="auto"/>
        <w:bottom w:val="none" w:sz="0" w:space="0" w:color="auto"/>
        <w:right w:val="none" w:sz="0" w:space="0" w:color="auto"/>
      </w:divBdr>
    </w:div>
    <w:div w:id="494147205">
      <w:bodyDiv w:val="1"/>
      <w:marLeft w:val="0"/>
      <w:marRight w:val="0"/>
      <w:marTop w:val="0"/>
      <w:marBottom w:val="0"/>
      <w:divBdr>
        <w:top w:val="none" w:sz="0" w:space="0" w:color="auto"/>
        <w:left w:val="none" w:sz="0" w:space="0" w:color="auto"/>
        <w:bottom w:val="none" w:sz="0" w:space="0" w:color="auto"/>
        <w:right w:val="none" w:sz="0" w:space="0" w:color="auto"/>
      </w:divBdr>
    </w:div>
    <w:div w:id="517810723">
      <w:bodyDiv w:val="1"/>
      <w:marLeft w:val="0"/>
      <w:marRight w:val="0"/>
      <w:marTop w:val="0"/>
      <w:marBottom w:val="0"/>
      <w:divBdr>
        <w:top w:val="none" w:sz="0" w:space="0" w:color="auto"/>
        <w:left w:val="none" w:sz="0" w:space="0" w:color="auto"/>
        <w:bottom w:val="none" w:sz="0" w:space="0" w:color="auto"/>
        <w:right w:val="none" w:sz="0" w:space="0" w:color="auto"/>
      </w:divBdr>
    </w:div>
    <w:div w:id="525604476">
      <w:bodyDiv w:val="1"/>
      <w:marLeft w:val="0"/>
      <w:marRight w:val="0"/>
      <w:marTop w:val="0"/>
      <w:marBottom w:val="0"/>
      <w:divBdr>
        <w:top w:val="none" w:sz="0" w:space="0" w:color="auto"/>
        <w:left w:val="none" w:sz="0" w:space="0" w:color="auto"/>
        <w:bottom w:val="none" w:sz="0" w:space="0" w:color="auto"/>
        <w:right w:val="none" w:sz="0" w:space="0" w:color="auto"/>
      </w:divBdr>
    </w:div>
    <w:div w:id="542399890">
      <w:bodyDiv w:val="1"/>
      <w:marLeft w:val="0"/>
      <w:marRight w:val="0"/>
      <w:marTop w:val="0"/>
      <w:marBottom w:val="0"/>
      <w:divBdr>
        <w:top w:val="none" w:sz="0" w:space="0" w:color="auto"/>
        <w:left w:val="none" w:sz="0" w:space="0" w:color="auto"/>
        <w:bottom w:val="none" w:sz="0" w:space="0" w:color="auto"/>
        <w:right w:val="none" w:sz="0" w:space="0" w:color="auto"/>
      </w:divBdr>
    </w:div>
    <w:div w:id="549222222">
      <w:bodyDiv w:val="1"/>
      <w:marLeft w:val="0"/>
      <w:marRight w:val="0"/>
      <w:marTop w:val="0"/>
      <w:marBottom w:val="0"/>
      <w:divBdr>
        <w:top w:val="none" w:sz="0" w:space="0" w:color="auto"/>
        <w:left w:val="none" w:sz="0" w:space="0" w:color="auto"/>
        <w:bottom w:val="none" w:sz="0" w:space="0" w:color="auto"/>
        <w:right w:val="none" w:sz="0" w:space="0" w:color="auto"/>
      </w:divBdr>
    </w:div>
    <w:div w:id="573900564">
      <w:bodyDiv w:val="1"/>
      <w:marLeft w:val="0"/>
      <w:marRight w:val="0"/>
      <w:marTop w:val="0"/>
      <w:marBottom w:val="0"/>
      <w:divBdr>
        <w:top w:val="none" w:sz="0" w:space="0" w:color="auto"/>
        <w:left w:val="none" w:sz="0" w:space="0" w:color="auto"/>
        <w:bottom w:val="none" w:sz="0" w:space="0" w:color="auto"/>
        <w:right w:val="none" w:sz="0" w:space="0" w:color="auto"/>
      </w:divBdr>
    </w:div>
    <w:div w:id="576938276">
      <w:bodyDiv w:val="1"/>
      <w:marLeft w:val="0"/>
      <w:marRight w:val="0"/>
      <w:marTop w:val="0"/>
      <w:marBottom w:val="0"/>
      <w:divBdr>
        <w:top w:val="none" w:sz="0" w:space="0" w:color="auto"/>
        <w:left w:val="none" w:sz="0" w:space="0" w:color="auto"/>
        <w:bottom w:val="none" w:sz="0" w:space="0" w:color="auto"/>
        <w:right w:val="none" w:sz="0" w:space="0" w:color="auto"/>
      </w:divBdr>
    </w:div>
    <w:div w:id="585771918">
      <w:bodyDiv w:val="1"/>
      <w:marLeft w:val="0"/>
      <w:marRight w:val="0"/>
      <w:marTop w:val="0"/>
      <w:marBottom w:val="0"/>
      <w:divBdr>
        <w:top w:val="none" w:sz="0" w:space="0" w:color="auto"/>
        <w:left w:val="none" w:sz="0" w:space="0" w:color="auto"/>
        <w:bottom w:val="none" w:sz="0" w:space="0" w:color="auto"/>
        <w:right w:val="none" w:sz="0" w:space="0" w:color="auto"/>
      </w:divBdr>
    </w:div>
    <w:div w:id="589627493">
      <w:bodyDiv w:val="1"/>
      <w:marLeft w:val="0"/>
      <w:marRight w:val="0"/>
      <w:marTop w:val="0"/>
      <w:marBottom w:val="0"/>
      <w:divBdr>
        <w:top w:val="none" w:sz="0" w:space="0" w:color="auto"/>
        <w:left w:val="none" w:sz="0" w:space="0" w:color="auto"/>
        <w:bottom w:val="none" w:sz="0" w:space="0" w:color="auto"/>
        <w:right w:val="none" w:sz="0" w:space="0" w:color="auto"/>
      </w:divBdr>
    </w:div>
    <w:div w:id="593440871">
      <w:bodyDiv w:val="1"/>
      <w:marLeft w:val="0"/>
      <w:marRight w:val="0"/>
      <w:marTop w:val="0"/>
      <w:marBottom w:val="0"/>
      <w:divBdr>
        <w:top w:val="none" w:sz="0" w:space="0" w:color="auto"/>
        <w:left w:val="none" w:sz="0" w:space="0" w:color="auto"/>
        <w:bottom w:val="none" w:sz="0" w:space="0" w:color="auto"/>
        <w:right w:val="none" w:sz="0" w:space="0" w:color="auto"/>
      </w:divBdr>
    </w:div>
    <w:div w:id="642076190">
      <w:bodyDiv w:val="1"/>
      <w:marLeft w:val="0"/>
      <w:marRight w:val="0"/>
      <w:marTop w:val="0"/>
      <w:marBottom w:val="0"/>
      <w:divBdr>
        <w:top w:val="none" w:sz="0" w:space="0" w:color="auto"/>
        <w:left w:val="none" w:sz="0" w:space="0" w:color="auto"/>
        <w:bottom w:val="none" w:sz="0" w:space="0" w:color="auto"/>
        <w:right w:val="none" w:sz="0" w:space="0" w:color="auto"/>
      </w:divBdr>
    </w:div>
    <w:div w:id="697123389">
      <w:bodyDiv w:val="1"/>
      <w:marLeft w:val="0"/>
      <w:marRight w:val="0"/>
      <w:marTop w:val="0"/>
      <w:marBottom w:val="0"/>
      <w:divBdr>
        <w:top w:val="none" w:sz="0" w:space="0" w:color="auto"/>
        <w:left w:val="none" w:sz="0" w:space="0" w:color="auto"/>
        <w:bottom w:val="none" w:sz="0" w:space="0" w:color="auto"/>
        <w:right w:val="none" w:sz="0" w:space="0" w:color="auto"/>
      </w:divBdr>
    </w:div>
    <w:div w:id="728578733">
      <w:bodyDiv w:val="1"/>
      <w:marLeft w:val="0"/>
      <w:marRight w:val="0"/>
      <w:marTop w:val="0"/>
      <w:marBottom w:val="0"/>
      <w:divBdr>
        <w:top w:val="none" w:sz="0" w:space="0" w:color="auto"/>
        <w:left w:val="none" w:sz="0" w:space="0" w:color="auto"/>
        <w:bottom w:val="none" w:sz="0" w:space="0" w:color="auto"/>
        <w:right w:val="none" w:sz="0" w:space="0" w:color="auto"/>
      </w:divBdr>
    </w:div>
    <w:div w:id="748116503">
      <w:bodyDiv w:val="1"/>
      <w:marLeft w:val="0"/>
      <w:marRight w:val="0"/>
      <w:marTop w:val="0"/>
      <w:marBottom w:val="0"/>
      <w:divBdr>
        <w:top w:val="none" w:sz="0" w:space="0" w:color="auto"/>
        <w:left w:val="none" w:sz="0" w:space="0" w:color="auto"/>
        <w:bottom w:val="none" w:sz="0" w:space="0" w:color="auto"/>
        <w:right w:val="none" w:sz="0" w:space="0" w:color="auto"/>
      </w:divBdr>
    </w:div>
    <w:div w:id="760099855">
      <w:bodyDiv w:val="1"/>
      <w:marLeft w:val="0"/>
      <w:marRight w:val="0"/>
      <w:marTop w:val="0"/>
      <w:marBottom w:val="0"/>
      <w:divBdr>
        <w:top w:val="none" w:sz="0" w:space="0" w:color="auto"/>
        <w:left w:val="none" w:sz="0" w:space="0" w:color="auto"/>
        <w:bottom w:val="none" w:sz="0" w:space="0" w:color="auto"/>
        <w:right w:val="none" w:sz="0" w:space="0" w:color="auto"/>
      </w:divBdr>
    </w:div>
    <w:div w:id="766539515">
      <w:bodyDiv w:val="1"/>
      <w:marLeft w:val="0"/>
      <w:marRight w:val="0"/>
      <w:marTop w:val="0"/>
      <w:marBottom w:val="0"/>
      <w:divBdr>
        <w:top w:val="none" w:sz="0" w:space="0" w:color="auto"/>
        <w:left w:val="none" w:sz="0" w:space="0" w:color="auto"/>
        <w:bottom w:val="none" w:sz="0" w:space="0" w:color="auto"/>
        <w:right w:val="none" w:sz="0" w:space="0" w:color="auto"/>
      </w:divBdr>
    </w:div>
    <w:div w:id="768813189">
      <w:bodyDiv w:val="1"/>
      <w:marLeft w:val="0"/>
      <w:marRight w:val="0"/>
      <w:marTop w:val="0"/>
      <w:marBottom w:val="0"/>
      <w:divBdr>
        <w:top w:val="none" w:sz="0" w:space="0" w:color="auto"/>
        <w:left w:val="none" w:sz="0" w:space="0" w:color="auto"/>
        <w:bottom w:val="none" w:sz="0" w:space="0" w:color="auto"/>
        <w:right w:val="none" w:sz="0" w:space="0" w:color="auto"/>
      </w:divBdr>
    </w:div>
    <w:div w:id="773860279">
      <w:bodyDiv w:val="1"/>
      <w:marLeft w:val="0"/>
      <w:marRight w:val="0"/>
      <w:marTop w:val="0"/>
      <w:marBottom w:val="0"/>
      <w:divBdr>
        <w:top w:val="none" w:sz="0" w:space="0" w:color="auto"/>
        <w:left w:val="none" w:sz="0" w:space="0" w:color="auto"/>
        <w:bottom w:val="none" w:sz="0" w:space="0" w:color="auto"/>
        <w:right w:val="none" w:sz="0" w:space="0" w:color="auto"/>
      </w:divBdr>
    </w:div>
    <w:div w:id="807624038">
      <w:bodyDiv w:val="1"/>
      <w:marLeft w:val="0"/>
      <w:marRight w:val="0"/>
      <w:marTop w:val="0"/>
      <w:marBottom w:val="0"/>
      <w:divBdr>
        <w:top w:val="none" w:sz="0" w:space="0" w:color="auto"/>
        <w:left w:val="none" w:sz="0" w:space="0" w:color="auto"/>
        <w:bottom w:val="none" w:sz="0" w:space="0" w:color="auto"/>
        <w:right w:val="none" w:sz="0" w:space="0" w:color="auto"/>
      </w:divBdr>
    </w:div>
    <w:div w:id="874536299">
      <w:bodyDiv w:val="1"/>
      <w:marLeft w:val="0"/>
      <w:marRight w:val="0"/>
      <w:marTop w:val="0"/>
      <w:marBottom w:val="0"/>
      <w:divBdr>
        <w:top w:val="none" w:sz="0" w:space="0" w:color="auto"/>
        <w:left w:val="none" w:sz="0" w:space="0" w:color="auto"/>
        <w:bottom w:val="none" w:sz="0" w:space="0" w:color="auto"/>
        <w:right w:val="none" w:sz="0" w:space="0" w:color="auto"/>
      </w:divBdr>
    </w:div>
    <w:div w:id="951129837">
      <w:bodyDiv w:val="1"/>
      <w:marLeft w:val="0"/>
      <w:marRight w:val="0"/>
      <w:marTop w:val="0"/>
      <w:marBottom w:val="0"/>
      <w:divBdr>
        <w:top w:val="none" w:sz="0" w:space="0" w:color="auto"/>
        <w:left w:val="none" w:sz="0" w:space="0" w:color="auto"/>
        <w:bottom w:val="none" w:sz="0" w:space="0" w:color="auto"/>
        <w:right w:val="none" w:sz="0" w:space="0" w:color="auto"/>
      </w:divBdr>
    </w:div>
    <w:div w:id="969752465">
      <w:bodyDiv w:val="1"/>
      <w:marLeft w:val="0"/>
      <w:marRight w:val="0"/>
      <w:marTop w:val="0"/>
      <w:marBottom w:val="0"/>
      <w:divBdr>
        <w:top w:val="none" w:sz="0" w:space="0" w:color="auto"/>
        <w:left w:val="none" w:sz="0" w:space="0" w:color="auto"/>
        <w:bottom w:val="none" w:sz="0" w:space="0" w:color="auto"/>
        <w:right w:val="none" w:sz="0" w:space="0" w:color="auto"/>
      </w:divBdr>
    </w:div>
    <w:div w:id="1008362396">
      <w:bodyDiv w:val="1"/>
      <w:marLeft w:val="0"/>
      <w:marRight w:val="0"/>
      <w:marTop w:val="0"/>
      <w:marBottom w:val="0"/>
      <w:divBdr>
        <w:top w:val="none" w:sz="0" w:space="0" w:color="auto"/>
        <w:left w:val="none" w:sz="0" w:space="0" w:color="auto"/>
        <w:bottom w:val="none" w:sz="0" w:space="0" w:color="auto"/>
        <w:right w:val="none" w:sz="0" w:space="0" w:color="auto"/>
      </w:divBdr>
    </w:div>
    <w:div w:id="1019312243">
      <w:bodyDiv w:val="1"/>
      <w:marLeft w:val="0"/>
      <w:marRight w:val="0"/>
      <w:marTop w:val="0"/>
      <w:marBottom w:val="0"/>
      <w:divBdr>
        <w:top w:val="none" w:sz="0" w:space="0" w:color="auto"/>
        <w:left w:val="none" w:sz="0" w:space="0" w:color="auto"/>
        <w:bottom w:val="none" w:sz="0" w:space="0" w:color="auto"/>
        <w:right w:val="none" w:sz="0" w:space="0" w:color="auto"/>
      </w:divBdr>
    </w:div>
    <w:div w:id="1067844704">
      <w:bodyDiv w:val="1"/>
      <w:marLeft w:val="0"/>
      <w:marRight w:val="0"/>
      <w:marTop w:val="0"/>
      <w:marBottom w:val="0"/>
      <w:divBdr>
        <w:top w:val="none" w:sz="0" w:space="0" w:color="auto"/>
        <w:left w:val="none" w:sz="0" w:space="0" w:color="auto"/>
        <w:bottom w:val="none" w:sz="0" w:space="0" w:color="auto"/>
        <w:right w:val="none" w:sz="0" w:space="0" w:color="auto"/>
      </w:divBdr>
      <w:divsChild>
        <w:div w:id="338388450">
          <w:marLeft w:val="0"/>
          <w:marRight w:val="0"/>
          <w:marTop w:val="0"/>
          <w:marBottom w:val="0"/>
          <w:divBdr>
            <w:top w:val="none" w:sz="0" w:space="0" w:color="auto"/>
            <w:left w:val="none" w:sz="0" w:space="0" w:color="auto"/>
            <w:bottom w:val="none" w:sz="0" w:space="0" w:color="auto"/>
            <w:right w:val="none" w:sz="0" w:space="0" w:color="auto"/>
          </w:divBdr>
          <w:divsChild>
            <w:div w:id="923102520">
              <w:marLeft w:val="0"/>
              <w:marRight w:val="0"/>
              <w:marTop w:val="0"/>
              <w:marBottom w:val="0"/>
              <w:divBdr>
                <w:top w:val="none" w:sz="0" w:space="0" w:color="auto"/>
                <w:left w:val="none" w:sz="0" w:space="0" w:color="auto"/>
                <w:bottom w:val="none" w:sz="0" w:space="0" w:color="auto"/>
                <w:right w:val="none" w:sz="0" w:space="0" w:color="auto"/>
              </w:divBdr>
              <w:divsChild>
                <w:div w:id="1116174499">
                  <w:marLeft w:val="0"/>
                  <w:marRight w:val="0"/>
                  <w:marTop w:val="0"/>
                  <w:marBottom w:val="0"/>
                  <w:divBdr>
                    <w:top w:val="none" w:sz="0" w:space="0" w:color="auto"/>
                    <w:left w:val="none" w:sz="0" w:space="0" w:color="auto"/>
                    <w:bottom w:val="none" w:sz="0" w:space="0" w:color="auto"/>
                    <w:right w:val="none" w:sz="0" w:space="0" w:color="auto"/>
                  </w:divBdr>
                  <w:divsChild>
                    <w:div w:id="718475257">
                      <w:marLeft w:val="0"/>
                      <w:marRight w:val="0"/>
                      <w:marTop w:val="0"/>
                      <w:marBottom w:val="0"/>
                      <w:divBdr>
                        <w:top w:val="none" w:sz="0" w:space="0" w:color="auto"/>
                        <w:left w:val="none" w:sz="0" w:space="0" w:color="auto"/>
                        <w:bottom w:val="none" w:sz="0" w:space="0" w:color="auto"/>
                        <w:right w:val="none" w:sz="0" w:space="0" w:color="auto"/>
                      </w:divBdr>
                      <w:divsChild>
                        <w:div w:id="1762992441">
                          <w:marLeft w:val="0"/>
                          <w:marRight w:val="0"/>
                          <w:marTop w:val="0"/>
                          <w:marBottom w:val="0"/>
                          <w:divBdr>
                            <w:top w:val="none" w:sz="0" w:space="0" w:color="auto"/>
                            <w:left w:val="none" w:sz="0" w:space="0" w:color="auto"/>
                            <w:bottom w:val="none" w:sz="0" w:space="0" w:color="auto"/>
                            <w:right w:val="none" w:sz="0" w:space="0" w:color="auto"/>
                          </w:divBdr>
                          <w:divsChild>
                            <w:div w:id="1822841892">
                              <w:marLeft w:val="0"/>
                              <w:marRight w:val="0"/>
                              <w:marTop w:val="0"/>
                              <w:marBottom w:val="0"/>
                              <w:divBdr>
                                <w:top w:val="none" w:sz="0" w:space="0" w:color="auto"/>
                                <w:left w:val="none" w:sz="0" w:space="0" w:color="auto"/>
                                <w:bottom w:val="none" w:sz="0" w:space="0" w:color="auto"/>
                                <w:right w:val="none" w:sz="0" w:space="0" w:color="auto"/>
                              </w:divBdr>
                              <w:divsChild>
                                <w:div w:id="1134786064">
                                  <w:marLeft w:val="0"/>
                                  <w:marRight w:val="0"/>
                                  <w:marTop w:val="0"/>
                                  <w:marBottom w:val="0"/>
                                  <w:divBdr>
                                    <w:top w:val="none" w:sz="0" w:space="0" w:color="auto"/>
                                    <w:left w:val="none" w:sz="0" w:space="0" w:color="auto"/>
                                    <w:bottom w:val="none" w:sz="0" w:space="0" w:color="auto"/>
                                    <w:right w:val="none" w:sz="0" w:space="0" w:color="auto"/>
                                  </w:divBdr>
                                  <w:divsChild>
                                    <w:div w:id="744563">
                                      <w:marLeft w:val="0"/>
                                      <w:marRight w:val="0"/>
                                      <w:marTop w:val="0"/>
                                      <w:marBottom w:val="0"/>
                                      <w:divBdr>
                                        <w:top w:val="none" w:sz="0" w:space="0" w:color="auto"/>
                                        <w:left w:val="none" w:sz="0" w:space="0" w:color="auto"/>
                                        <w:bottom w:val="none" w:sz="0" w:space="0" w:color="auto"/>
                                        <w:right w:val="none" w:sz="0" w:space="0" w:color="auto"/>
                                      </w:divBdr>
                                      <w:divsChild>
                                        <w:div w:id="1124546640">
                                          <w:marLeft w:val="0"/>
                                          <w:marRight w:val="0"/>
                                          <w:marTop w:val="0"/>
                                          <w:marBottom w:val="0"/>
                                          <w:divBdr>
                                            <w:top w:val="none" w:sz="0" w:space="0" w:color="auto"/>
                                            <w:left w:val="none" w:sz="0" w:space="0" w:color="auto"/>
                                            <w:bottom w:val="none" w:sz="0" w:space="0" w:color="auto"/>
                                            <w:right w:val="none" w:sz="0" w:space="0" w:color="auto"/>
                                          </w:divBdr>
                                          <w:divsChild>
                                            <w:div w:id="396785312">
                                              <w:marLeft w:val="0"/>
                                              <w:marRight w:val="0"/>
                                              <w:marTop w:val="0"/>
                                              <w:marBottom w:val="0"/>
                                              <w:divBdr>
                                                <w:top w:val="none" w:sz="0" w:space="0" w:color="auto"/>
                                                <w:left w:val="none" w:sz="0" w:space="0" w:color="auto"/>
                                                <w:bottom w:val="none" w:sz="0" w:space="0" w:color="auto"/>
                                                <w:right w:val="none" w:sz="0" w:space="0" w:color="auto"/>
                                              </w:divBdr>
                                            </w:div>
                                            <w:div w:id="2119173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754633">
                                      <w:marLeft w:val="0"/>
                                      <w:marRight w:val="0"/>
                                      <w:marTop w:val="0"/>
                                      <w:marBottom w:val="0"/>
                                      <w:divBdr>
                                        <w:top w:val="none" w:sz="0" w:space="0" w:color="auto"/>
                                        <w:left w:val="none" w:sz="0" w:space="0" w:color="auto"/>
                                        <w:bottom w:val="none" w:sz="0" w:space="0" w:color="auto"/>
                                        <w:right w:val="none" w:sz="0" w:space="0" w:color="auto"/>
                                      </w:divBdr>
                                      <w:divsChild>
                                        <w:div w:id="1934707396">
                                          <w:marLeft w:val="0"/>
                                          <w:marRight w:val="0"/>
                                          <w:marTop w:val="0"/>
                                          <w:marBottom w:val="0"/>
                                          <w:divBdr>
                                            <w:top w:val="none" w:sz="0" w:space="0" w:color="auto"/>
                                            <w:left w:val="none" w:sz="0" w:space="0" w:color="auto"/>
                                            <w:bottom w:val="none" w:sz="0" w:space="0" w:color="auto"/>
                                            <w:right w:val="none" w:sz="0" w:space="0" w:color="auto"/>
                                          </w:divBdr>
                                        </w:div>
                                      </w:divsChild>
                                    </w:div>
                                    <w:div w:id="151854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4130494">
      <w:bodyDiv w:val="1"/>
      <w:marLeft w:val="0"/>
      <w:marRight w:val="0"/>
      <w:marTop w:val="0"/>
      <w:marBottom w:val="0"/>
      <w:divBdr>
        <w:top w:val="none" w:sz="0" w:space="0" w:color="auto"/>
        <w:left w:val="none" w:sz="0" w:space="0" w:color="auto"/>
        <w:bottom w:val="none" w:sz="0" w:space="0" w:color="auto"/>
        <w:right w:val="none" w:sz="0" w:space="0" w:color="auto"/>
      </w:divBdr>
    </w:div>
    <w:div w:id="1167090982">
      <w:bodyDiv w:val="1"/>
      <w:marLeft w:val="0"/>
      <w:marRight w:val="0"/>
      <w:marTop w:val="0"/>
      <w:marBottom w:val="0"/>
      <w:divBdr>
        <w:top w:val="none" w:sz="0" w:space="0" w:color="auto"/>
        <w:left w:val="none" w:sz="0" w:space="0" w:color="auto"/>
        <w:bottom w:val="none" w:sz="0" w:space="0" w:color="auto"/>
        <w:right w:val="none" w:sz="0" w:space="0" w:color="auto"/>
      </w:divBdr>
    </w:div>
    <w:div w:id="1184124180">
      <w:bodyDiv w:val="1"/>
      <w:marLeft w:val="0"/>
      <w:marRight w:val="0"/>
      <w:marTop w:val="0"/>
      <w:marBottom w:val="0"/>
      <w:divBdr>
        <w:top w:val="none" w:sz="0" w:space="0" w:color="auto"/>
        <w:left w:val="none" w:sz="0" w:space="0" w:color="auto"/>
        <w:bottom w:val="none" w:sz="0" w:space="0" w:color="auto"/>
        <w:right w:val="none" w:sz="0" w:space="0" w:color="auto"/>
      </w:divBdr>
    </w:div>
    <w:div w:id="1195734336">
      <w:bodyDiv w:val="1"/>
      <w:marLeft w:val="0"/>
      <w:marRight w:val="0"/>
      <w:marTop w:val="0"/>
      <w:marBottom w:val="0"/>
      <w:divBdr>
        <w:top w:val="none" w:sz="0" w:space="0" w:color="auto"/>
        <w:left w:val="none" w:sz="0" w:space="0" w:color="auto"/>
        <w:bottom w:val="none" w:sz="0" w:space="0" w:color="auto"/>
        <w:right w:val="none" w:sz="0" w:space="0" w:color="auto"/>
      </w:divBdr>
    </w:div>
    <w:div w:id="1239635347">
      <w:bodyDiv w:val="1"/>
      <w:marLeft w:val="0"/>
      <w:marRight w:val="0"/>
      <w:marTop w:val="0"/>
      <w:marBottom w:val="0"/>
      <w:divBdr>
        <w:top w:val="none" w:sz="0" w:space="0" w:color="auto"/>
        <w:left w:val="none" w:sz="0" w:space="0" w:color="auto"/>
        <w:bottom w:val="none" w:sz="0" w:space="0" w:color="auto"/>
        <w:right w:val="none" w:sz="0" w:space="0" w:color="auto"/>
      </w:divBdr>
    </w:div>
    <w:div w:id="1313867946">
      <w:bodyDiv w:val="1"/>
      <w:marLeft w:val="0"/>
      <w:marRight w:val="0"/>
      <w:marTop w:val="0"/>
      <w:marBottom w:val="0"/>
      <w:divBdr>
        <w:top w:val="none" w:sz="0" w:space="0" w:color="auto"/>
        <w:left w:val="none" w:sz="0" w:space="0" w:color="auto"/>
        <w:bottom w:val="none" w:sz="0" w:space="0" w:color="auto"/>
        <w:right w:val="none" w:sz="0" w:space="0" w:color="auto"/>
      </w:divBdr>
    </w:div>
    <w:div w:id="1322655602">
      <w:bodyDiv w:val="1"/>
      <w:marLeft w:val="0"/>
      <w:marRight w:val="0"/>
      <w:marTop w:val="0"/>
      <w:marBottom w:val="0"/>
      <w:divBdr>
        <w:top w:val="none" w:sz="0" w:space="0" w:color="auto"/>
        <w:left w:val="none" w:sz="0" w:space="0" w:color="auto"/>
        <w:bottom w:val="none" w:sz="0" w:space="0" w:color="auto"/>
        <w:right w:val="none" w:sz="0" w:space="0" w:color="auto"/>
      </w:divBdr>
    </w:div>
    <w:div w:id="1385370322">
      <w:bodyDiv w:val="1"/>
      <w:marLeft w:val="0"/>
      <w:marRight w:val="0"/>
      <w:marTop w:val="0"/>
      <w:marBottom w:val="0"/>
      <w:divBdr>
        <w:top w:val="none" w:sz="0" w:space="0" w:color="auto"/>
        <w:left w:val="none" w:sz="0" w:space="0" w:color="auto"/>
        <w:bottom w:val="none" w:sz="0" w:space="0" w:color="auto"/>
        <w:right w:val="none" w:sz="0" w:space="0" w:color="auto"/>
      </w:divBdr>
    </w:div>
    <w:div w:id="1390229416">
      <w:bodyDiv w:val="1"/>
      <w:marLeft w:val="0"/>
      <w:marRight w:val="0"/>
      <w:marTop w:val="0"/>
      <w:marBottom w:val="0"/>
      <w:divBdr>
        <w:top w:val="none" w:sz="0" w:space="0" w:color="auto"/>
        <w:left w:val="none" w:sz="0" w:space="0" w:color="auto"/>
        <w:bottom w:val="none" w:sz="0" w:space="0" w:color="auto"/>
        <w:right w:val="none" w:sz="0" w:space="0" w:color="auto"/>
      </w:divBdr>
    </w:div>
    <w:div w:id="1416711319">
      <w:bodyDiv w:val="1"/>
      <w:marLeft w:val="0"/>
      <w:marRight w:val="0"/>
      <w:marTop w:val="0"/>
      <w:marBottom w:val="0"/>
      <w:divBdr>
        <w:top w:val="none" w:sz="0" w:space="0" w:color="auto"/>
        <w:left w:val="none" w:sz="0" w:space="0" w:color="auto"/>
        <w:bottom w:val="none" w:sz="0" w:space="0" w:color="auto"/>
        <w:right w:val="none" w:sz="0" w:space="0" w:color="auto"/>
      </w:divBdr>
    </w:div>
    <w:div w:id="1420636191">
      <w:bodyDiv w:val="1"/>
      <w:marLeft w:val="0"/>
      <w:marRight w:val="0"/>
      <w:marTop w:val="0"/>
      <w:marBottom w:val="0"/>
      <w:divBdr>
        <w:top w:val="none" w:sz="0" w:space="0" w:color="auto"/>
        <w:left w:val="none" w:sz="0" w:space="0" w:color="auto"/>
        <w:bottom w:val="none" w:sz="0" w:space="0" w:color="auto"/>
        <w:right w:val="none" w:sz="0" w:space="0" w:color="auto"/>
      </w:divBdr>
    </w:div>
    <w:div w:id="1431659968">
      <w:bodyDiv w:val="1"/>
      <w:marLeft w:val="0"/>
      <w:marRight w:val="0"/>
      <w:marTop w:val="0"/>
      <w:marBottom w:val="0"/>
      <w:divBdr>
        <w:top w:val="none" w:sz="0" w:space="0" w:color="auto"/>
        <w:left w:val="none" w:sz="0" w:space="0" w:color="auto"/>
        <w:bottom w:val="none" w:sz="0" w:space="0" w:color="auto"/>
        <w:right w:val="none" w:sz="0" w:space="0" w:color="auto"/>
      </w:divBdr>
    </w:div>
    <w:div w:id="1462646126">
      <w:bodyDiv w:val="1"/>
      <w:marLeft w:val="0"/>
      <w:marRight w:val="0"/>
      <w:marTop w:val="0"/>
      <w:marBottom w:val="0"/>
      <w:divBdr>
        <w:top w:val="none" w:sz="0" w:space="0" w:color="auto"/>
        <w:left w:val="none" w:sz="0" w:space="0" w:color="auto"/>
        <w:bottom w:val="none" w:sz="0" w:space="0" w:color="auto"/>
        <w:right w:val="none" w:sz="0" w:space="0" w:color="auto"/>
      </w:divBdr>
    </w:div>
    <w:div w:id="1466849049">
      <w:bodyDiv w:val="1"/>
      <w:marLeft w:val="0"/>
      <w:marRight w:val="0"/>
      <w:marTop w:val="0"/>
      <w:marBottom w:val="0"/>
      <w:divBdr>
        <w:top w:val="none" w:sz="0" w:space="0" w:color="auto"/>
        <w:left w:val="none" w:sz="0" w:space="0" w:color="auto"/>
        <w:bottom w:val="none" w:sz="0" w:space="0" w:color="auto"/>
        <w:right w:val="none" w:sz="0" w:space="0" w:color="auto"/>
      </w:divBdr>
    </w:div>
    <w:div w:id="1543446383">
      <w:bodyDiv w:val="1"/>
      <w:marLeft w:val="0"/>
      <w:marRight w:val="0"/>
      <w:marTop w:val="0"/>
      <w:marBottom w:val="0"/>
      <w:divBdr>
        <w:top w:val="none" w:sz="0" w:space="0" w:color="auto"/>
        <w:left w:val="none" w:sz="0" w:space="0" w:color="auto"/>
        <w:bottom w:val="none" w:sz="0" w:space="0" w:color="auto"/>
        <w:right w:val="none" w:sz="0" w:space="0" w:color="auto"/>
      </w:divBdr>
    </w:div>
    <w:div w:id="1559635124">
      <w:bodyDiv w:val="1"/>
      <w:marLeft w:val="0"/>
      <w:marRight w:val="0"/>
      <w:marTop w:val="0"/>
      <w:marBottom w:val="0"/>
      <w:divBdr>
        <w:top w:val="none" w:sz="0" w:space="0" w:color="auto"/>
        <w:left w:val="none" w:sz="0" w:space="0" w:color="auto"/>
        <w:bottom w:val="none" w:sz="0" w:space="0" w:color="auto"/>
        <w:right w:val="none" w:sz="0" w:space="0" w:color="auto"/>
      </w:divBdr>
    </w:div>
    <w:div w:id="1569924333">
      <w:bodyDiv w:val="1"/>
      <w:marLeft w:val="0"/>
      <w:marRight w:val="0"/>
      <w:marTop w:val="0"/>
      <w:marBottom w:val="0"/>
      <w:divBdr>
        <w:top w:val="none" w:sz="0" w:space="0" w:color="auto"/>
        <w:left w:val="none" w:sz="0" w:space="0" w:color="auto"/>
        <w:bottom w:val="none" w:sz="0" w:space="0" w:color="auto"/>
        <w:right w:val="none" w:sz="0" w:space="0" w:color="auto"/>
      </w:divBdr>
    </w:div>
    <w:div w:id="1606182902">
      <w:bodyDiv w:val="1"/>
      <w:marLeft w:val="0"/>
      <w:marRight w:val="0"/>
      <w:marTop w:val="0"/>
      <w:marBottom w:val="0"/>
      <w:divBdr>
        <w:top w:val="none" w:sz="0" w:space="0" w:color="auto"/>
        <w:left w:val="none" w:sz="0" w:space="0" w:color="auto"/>
        <w:bottom w:val="none" w:sz="0" w:space="0" w:color="auto"/>
        <w:right w:val="none" w:sz="0" w:space="0" w:color="auto"/>
      </w:divBdr>
      <w:divsChild>
        <w:div w:id="120000228">
          <w:marLeft w:val="0"/>
          <w:marRight w:val="0"/>
          <w:marTop w:val="0"/>
          <w:marBottom w:val="0"/>
          <w:divBdr>
            <w:top w:val="none" w:sz="0" w:space="0" w:color="auto"/>
            <w:left w:val="none" w:sz="0" w:space="0" w:color="auto"/>
            <w:bottom w:val="none" w:sz="0" w:space="0" w:color="auto"/>
            <w:right w:val="none" w:sz="0" w:space="0" w:color="auto"/>
          </w:divBdr>
        </w:div>
        <w:div w:id="668336304">
          <w:marLeft w:val="0"/>
          <w:marRight w:val="0"/>
          <w:marTop w:val="0"/>
          <w:marBottom w:val="0"/>
          <w:divBdr>
            <w:top w:val="none" w:sz="0" w:space="0" w:color="auto"/>
            <w:left w:val="none" w:sz="0" w:space="0" w:color="auto"/>
            <w:bottom w:val="none" w:sz="0" w:space="0" w:color="auto"/>
            <w:right w:val="none" w:sz="0" w:space="0" w:color="auto"/>
          </w:divBdr>
        </w:div>
        <w:div w:id="1605308897">
          <w:marLeft w:val="0"/>
          <w:marRight w:val="0"/>
          <w:marTop w:val="0"/>
          <w:marBottom w:val="0"/>
          <w:divBdr>
            <w:top w:val="none" w:sz="0" w:space="0" w:color="auto"/>
            <w:left w:val="none" w:sz="0" w:space="0" w:color="auto"/>
            <w:bottom w:val="none" w:sz="0" w:space="0" w:color="auto"/>
            <w:right w:val="none" w:sz="0" w:space="0" w:color="auto"/>
          </w:divBdr>
        </w:div>
        <w:div w:id="1697580498">
          <w:marLeft w:val="0"/>
          <w:marRight w:val="0"/>
          <w:marTop w:val="0"/>
          <w:marBottom w:val="0"/>
          <w:divBdr>
            <w:top w:val="none" w:sz="0" w:space="0" w:color="auto"/>
            <w:left w:val="none" w:sz="0" w:space="0" w:color="auto"/>
            <w:bottom w:val="none" w:sz="0" w:space="0" w:color="auto"/>
            <w:right w:val="none" w:sz="0" w:space="0" w:color="auto"/>
          </w:divBdr>
        </w:div>
        <w:div w:id="1777097126">
          <w:marLeft w:val="0"/>
          <w:marRight w:val="0"/>
          <w:marTop w:val="0"/>
          <w:marBottom w:val="0"/>
          <w:divBdr>
            <w:top w:val="none" w:sz="0" w:space="0" w:color="auto"/>
            <w:left w:val="none" w:sz="0" w:space="0" w:color="auto"/>
            <w:bottom w:val="none" w:sz="0" w:space="0" w:color="auto"/>
            <w:right w:val="none" w:sz="0" w:space="0" w:color="auto"/>
          </w:divBdr>
        </w:div>
        <w:div w:id="1900945451">
          <w:marLeft w:val="0"/>
          <w:marRight w:val="0"/>
          <w:marTop w:val="0"/>
          <w:marBottom w:val="0"/>
          <w:divBdr>
            <w:top w:val="none" w:sz="0" w:space="0" w:color="auto"/>
            <w:left w:val="none" w:sz="0" w:space="0" w:color="auto"/>
            <w:bottom w:val="none" w:sz="0" w:space="0" w:color="auto"/>
            <w:right w:val="none" w:sz="0" w:space="0" w:color="auto"/>
          </w:divBdr>
        </w:div>
        <w:div w:id="2057777452">
          <w:marLeft w:val="0"/>
          <w:marRight w:val="0"/>
          <w:marTop w:val="0"/>
          <w:marBottom w:val="0"/>
          <w:divBdr>
            <w:top w:val="none" w:sz="0" w:space="0" w:color="auto"/>
            <w:left w:val="none" w:sz="0" w:space="0" w:color="auto"/>
            <w:bottom w:val="none" w:sz="0" w:space="0" w:color="auto"/>
            <w:right w:val="none" w:sz="0" w:space="0" w:color="auto"/>
          </w:divBdr>
        </w:div>
      </w:divsChild>
    </w:div>
    <w:div w:id="1638146849">
      <w:bodyDiv w:val="1"/>
      <w:marLeft w:val="0"/>
      <w:marRight w:val="0"/>
      <w:marTop w:val="0"/>
      <w:marBottom w:val="0"/>
      <w:divBdr>
        <w:top w:val="none" w:sz="0" w:space="0" w:color="auto"/>
        <w:left w:val="none" w:sz="0" w:space="0" w:color="auto"/>
        <w:bottom w:val="none" w:sz="0" w:space="0" w:color="auto"/>
        <w:right w:val="none" w:sz="0" w:space="0" w:color="auto"/>
      </w:divBdr>
    </w:div>
    <w:div w:id="1672365172">
      <w:bodyDiv w:val="1"/>
      <w:marLeft w:val="0"/>
      <w:marRight w:val="0"/>
      <w:marTop w:val="0"/>
      <w:marBottom w:val="0"/>
      <w:divBdr>
        <w:top w:val="none" w:sz="0" w:space="0" w:color="auto"/>
        <w:left w:val="none" w:sz="0" w:space="0" w:color="auto"/>
        <w:bottom w:val="none" w:sz="0" w:space="0" w:color="auto"/>
        <w:right w:val="none" w:sz="0" w:space="0" w:color="auto"/>
      </w:divBdr>
      <w:divsChild>
        <w:div w:id="83648098">
          <w:marLeft w:val="0"/>
          <w:marRight w:val="0"/>
          <w:marTop w:val="0"/>
          <w:marBottom w:val="0"/>
          <w:divBdr>
            <w:top w:val="none" w:sz="0" w:space="0" w:color="auto"/>
            <w:left w:val="none" w:sz="0" w:space="0" w:color="auto"/>
            <w:bottom w:val="none" w:sz="0" w:space="0" w:color="auto"/>
            <w:right w:val="none" w:sz="0" w:space="0" w:color="auto"/>
          </w:divBdr>
        </w:div>
        <w:div w:id="120194809">
          <w:marLeft w:val="0"/>
          <w:marRight w:val="0"/>
          <w:marTop w:val="0"/>
          <w:marBottom w:val="0"/>
          <w:divBdr>
            <w:top w:val="none" w:sz="0" w:space="0" w:color="auto"/>
            <w:left w:val="none" w:sz="0" w:space="0" w:color="auto"/>
            <w:bottom w:val="none" w:sz="0" w:space="0" w:color="auto"/>
            <w:right w:val="none" w:sz="0" w:space="0" w:color="auto"/>
          </w:divBdr>
        </w:div>
        <w:div w:id="322776437">
          <w:marLeft w:val="0"/>
          <w:marRight w:val="0"/>
          <w:marTop w:val="0"/>
          <w:marBottom w:val="0"/>
          <w:divBdr>
            <w:top w:val="none" w:sz="0" w:space="0" w:color="auto"/>
            <w:left w:val="none" w:sz="0" w:space="0" w:color="auto"/>
            <w:bottom w:val="none" w:sz="0" w:space="0" w:color="auto"/>
            <w:right w:val="none" w:sz="0" w:space="0" w:color="auto"/>
          </w:divBdr>
        </w:div>
        <w:div w:id="1285846875">
          <w:marLeft w:val="0"/>
          <w:marRight w:val="0"/>
          <w:marTop w:val="0"/>
          <w:marBottom w:val="0"/>
          <w:divBdr>
            <w:top w:val="none" w:sz="0" w:space="0" w:color="auto"/>
            <w:left w:val="none" w:sz="0" w:space="0" w:color="auto"/>
            <w:bottom w:val="none" w:sz="0" w:space="0" w:color="auto"/>
            <w:right w:val="none" w:sz="0" w:space="0" w:color="auto"/>
          </w:divBdr>
        </w:div>
        <w:div w:id="1718698929">
          <w:marLeft w:val="0"/>
          <w:marRight w:val="0"/>
          <w:marTop w:val="0"/>
          <w:marBottom w:val="0"/>
          <w:divBdr>
            <w:top w:val="none" w:sz="0" w:space="0" w:color="auto"/>
            <w:left w:val="none" w:sz="0" w:space="0" w:color="auto"/>
            <w:bottom w:val="none" w:sz="0" w:space="0" w:color="auto"/>
            <w:right w:val="none" w:sz="0" w:space="0" w:color="auto"/>
          </w:divBdr>
        </w:div>
        <w:div w:id="1926725081">
          <w:marLeft w:val="0"/>
          <w:marRight w:val="0"/>
          <w:marTop w:val="0"/>
          <w:marBottom w:val="0"/>
          <w:divBdr>
            <w:top w:val="none" w:sz="0" w:space="0" w:color="auto"/>
            <w:left w:val="none" w:sz="0" w:space="0" w:color="auto"/>
            <w:bottom w:val="none" w:sz="0" w:space="0" w:color="auto"/>
            <w:right w:val="none" w:sz="0" w:space="0" w:color="auto"/>
          </w:divBdr>
        </w:div>
        <w:div w:id="2117822280">
          <w:marLeft w:val="0"/>
          <w:marRight w:val="0"/>
          <w:marTop w:val="0"/>
          <w:marBottom w:val="0"/>
          <w:divBdr>
            <w:top w:val="none" w:sz="0" w:space="0" w:color="auto"/>
            <w:left w:val="none" w:sz="0" w:space="0" w:color="auto"/>
            <w:bottom w:val="none" w:sz="0" w:space="0" w:color="auto"/>
            <w:right w:val="none" w:sz="0" w:space="0" w:color="auto"/>
          </w:divBdr>
        </w:div>
      </w:divsChild>
    </w:div>
    <w:div w:id="1697346821">
      <w:bodyDiv w:val="1"/>
      <w:marLeft w:val="0"/>
      <w:marRight w:val="0"/>
      <w:marTop w:val="0"/>
      <w:marBottom w:val="0"/>
      <w:divBdr>
        <w:top w:val="none" w:sz="0" w:space="0" w:color="auto"/>
        <w:left w:val="none" w:sz="0" w:space="0" w:color="auto"/>
        <w:bottom w:val="none" w:sz="0" w:space="0" w:color="auto"/>
        <w:right w:val="none" w:sz="0" w:space="0" w:color="auto"/>
      </w:divBdr>
    </w:div>
    <w:div w:id="1747917979">
      <w:bodyDiv w:val="1"/>
      <w:marLeft w:val="0"/>
      <w:marRight w:val="0"/>
      <w:marTop w:val="0"/>
      <w:marBottom w:val="0"/>
      <w:divBdr>
        <w:top w:val="none" w:sz="0" w:space="0" w:color="auto"/>
        <w:left w:val="none" w:sz="0" w:space="0" w:color="auto"/>
        <w:bottom w:val="none" w:sz="0" w:space="0" w:color="auto"/>
        <w:right w:val="none" w:sz="0" w:space="0" w:color="auto"/>
      </w:divBdr>
    </w:div>
    <w:div w:id="1788158894">
      <w:bodyDiv w:val="1"/>
      <w:marLeft w:val="0"/>
      <w:marRight w:val="0"/>
      <w:marTop w:val="0"/>
      <w:marBottom w:val="0"/>
      <w:divBdr>
        <w:top w:val="none" w:sz="0" w:space="0" w:color="auto"/>
        <w:left w:val="none" w:sz="0" w:space="0" w:color="auto"/>
        <w:bottom w:val="none" w:sz="0" w:space="0" w:color="auto"/>
        <w:right w:val="none" w:sz="0" w:space="0" w:color="auto"/>
      </w:divBdr>
    </w:div>
    <w:div w:id="1816339154">
      <w:bodyDiv w:val="1"/>
      <w:marLeft w:val="0"/>
      <w:marRight w:val="0"/>
      <w:marTop w:val="0"/>
      <w:marBottom w:val="0"/>
      <w:divBdr>
        <w:top w:val="none" w:sz="0" w:space="0" w:color="auto"/>
        <w:left w:val="none" w:sz="0" w:space="0" w:color="auto"/>
        <w:bottom w:val="none" w:sz="0" w:space="0" w:color="auto"/>
        <w:right w:val="none" w:sz="0" w:space="0" w:color="auto"/>
      </w:divBdr>
    </w:div>
    <w:div w:id="1826169099">
      <w:bodyDiv w:val="1"/>
      <w:marLeft w:val="0"/>
      <w:marRight w:val="0"/>
      <w:marTop w:val="0"/>
      <w:marBottom w:val="0"/>
      <w:divBdr>
        <w:top w:val="none" w:sz="0" w:space="0" w:color="auto"/>
        <w:left w:val="none" w:sz="0" w:space="0" w:color="auto"/>
        <w:bottom w:val="none" w:sz="0" w:space="0" w:color="auto"/>
        <w:right w:val="none" w:sz="0" w:space="0" w:color="auto"/>
      </w:divBdr>
    </w:div>
    <w:div w:id="1854564497">
      <w:bodyDiv w:val="1"/>
      <w:marLeft w:val="0"/>
      <w:marRight w:val="0"/>
      <w:marTop w:val="0"/>
      <w:marBottom w:val="0"/>
      <w:divBdr>
        <w:top w:val="none" w:sz="0" w:space="0" w:color="auto"/>
        <w:left w:val="none" w:sz="0" w:space="0" w:color="auto"/>
        <w:bottom w:val="none" w:sz="0" w:space="0" w:color="auto"/>
        <w:right w:val="none" w:sz="0" w:space="0" w:color="auto"/>
      </w:divBdr>
    </w:div>
    <w:div w:id="1899169770">
      <w:bodyDiv w:val="1"/>
      <w:marLeft w:val="0"/>
      <w:marRight w:val="0"/>
      <w:marTop w:val="0"/>
      <w:marBottom w:val="0"/>
      <w:divBdr>
        <w:top w:val="none" w:sz="0" w:space="0" w:color="auto"/>
        <w:left w:val="none" w:sz="0" w:space="0" w:color="auto"/>
        <w:bottom w:val="none" w:sz="0" w:space="0" w:color="auto"/>
        <w:right w:val="none" w:sz="0" w:space="0" w:color="auto"/>
      </w:divBdr>
    </w:div>
    <w:div w:id="1971396492">
      <w:bodyDiv w:val="1"/>
      <w:marLeft w:val="0"/>
      <w:marRight w:val="0"/>
      <w:marTop w:val="0"/>
      <w:marBottom w:val="0"/>
      <w:divBdr>
        <w:top w:val="none" w:sz="0" w:space="0" w:color="auto"/>
        <w:left w:val="none" w:sz="0" w:space="0" w:color="auto"/>
        <w:bottom w:val="none" w:sz="0" w:space="0" w:color="auto"/>
        <w:right w:val="none" w:sz="0" w:space="0" w:color="auto"/>
      </w:divBdr>
    </w:div>
    <w:div w:id="1987082322">
      <w:bodyDiv w:val="1"/>
      <w:marLeft w:val="0"/>
      <w:marRight w:val="0"/>
      <w:marTop w:val="0"/>
      <w:marBottom w:val="0"/>
      <w:divBdr>
        <w:top w:val="none" w:sz="0" w:space="0" w:color="auto"/>
        <w:left w:val="none" w:sz="0" w:space="0" w:color="auto"/>
        <w:bottom w:val="none" w:sz="0" w:space="0" w:color="auto"/>
        <w:right w:val="none" w:sz="0" w:space="0" w:color="auto"/>
      </w:divBdr>
    </w:div>
    <w:div w:id="1987778506">
      <w:bodyDiv w:val="1"/>
      <w:marLeft w:val="0"/>
      <w:marRight w:val="0"/>
      <w:marTop w:val="0"/>
      <w:marBottom w:val="0"/>
      <w:divBdr>
        <w:top w:val="none" w:sz="0" w:space="0" w:color="auto"/>
        <w:left w:val="none" w:sz="0" w:space="0" w:color="auto"/>
        <w:bottom w:val="none" w:sz="0" w:space="0" w:color="auto"/>
        <w:right w:val="none" w:sz="0" w:space="0" w:color="auto"/>
      </w:divBdr>
    </w:div>
    <w:div w:id="2002154921">
      <w:bodyDiv w:val="1"/>
      <w:marLeft w:val="0"/>
      <w:marRight w:val="0"/>
      <w:marTop w:val="0"/>
      <w:marBottom w:val="0"/>
      <w:divBdr>
        <w:top w:val="none" w:sz="0" w:space="0" w:color="auto"/>
        <w:left w:val="none" w:sz="0" w:space="0" w:color="auto"/>
        <w:bottom w:val="none" w:sz="0" w:space="0" w:color="auto"/>
        <w:right w:val="none" w:sz="0" w:space="0" w:color="auto"/>
      </w:divBdr>
    </w:div>
    <w:div w:id="2037080950">
      <w:bodyDiv w:val="1"/>
      <w:marLeft w:val="0"/>
      <w:marRight w:val="0"/>
      <w:marTop w:val="0"/>
      <w:marBottom w:val="0"/>
      <w:divBdr>
        <w:top w:val="none" w:sz="0" w:space="0" w:color="auto"/>
        <w:left w:val="none" w:sz="0" w:space="0" w:color="auto"/>
        <w:bottom w:val="none" w:sz="0" w:space="0" w:color="auto"/>
        <w:right w:val="none" w:sz="0" w:space="0" w:color="auto"/>
      </w:divBdr>
    </w:div>
    <w:div w:id="2061904544">
      <w:bodyDiv w:val="1"/>
      <w:marLeft w:val="0"/>
      <w:marRight w:val="0"/>
      <w:marTop w:val="0"/>
      <w:marBottom w:val="0"/>
      <w:divBdr>
        <w:top w:val="none" w:sz="0" w:space="0" w:color="auto"/>
        <w:left w:val="none" w:sz="0" w:space="0" w:color="auto"/>
        <w:bottom w:val="none" w:sz="0" w:space="0" w:color="auto"/>
        <w:right w:val="none" w:sz="0" w:space="0" w:color="auto"/>
      </w:divBdr>
    </w:div>
    <w:div w:id="214315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B95BC2-7BCE-4CD6-84AD-0ABD14A2B2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317</TotalTime>
  <Pages>6</Pages>
  <Words>831</Words>
  <Characters>4737</Characters>
  <Application>Microsoft Office Word</Application>
  <DocSecurity>0</DocSecurity>
  <Lines>39</Lines>
  <Paragraphs>11</Paragraphs>
  <ScaleCrop>false</ScaleCrop>
  <Company>Yang-Ming University</Company>
  <LinksUpToDate>false</LinksUpToDate>
  <CharactersWithSpaces>5557</CharactersWithSpaces>
  <SharedDoc>false</SharedDoc>
  <HLinks>
    <vt:vector size="6" baseType="variant">
      <vt:variant>
        <vt:i4>131099</vt:i4>
      </vt:variant>
      <vt:variant>
        <vt:i4>15</vt:i4>
      </vt:variant>
      <vt:variant>
        <vt:i4>0</vt:i4>
      </vt:variant>
      <vt:variant>
        <vt:i4>5</vt:i4>
      </vt:variant>
      <vt:variant>
        <vt:lpwstr>http://ace136.auto.fcu.edu.tw/~cslin/bioassist/index.html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2006年度生物醫學工程科技研討會論文撰寫格式說明</dc:title>
  <dc:subject/>
  <dc:creator>Patricia</dc:creator>
  <cp:keywords/>
  <cp:lastModifiedBy>cs lin</cp:lastModifiedBy>
  <cp:revision>34</cp:revision>
  <dcterms:created xsi:type="dcterms:W3CDTF">2020-11-29T18:09:00Z</dcterms:created>
  <dcterms:modified xsi:type="dcterms:W3CDTF">2022-02-10T15:08:00Z</dcterms:modified>
</cp:coreProperties>
</file>